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E6" w:rsidRDefault="001224E6" w:rsidP="00542D6F">
      <w:pPr>
        <w:pStyle w:val="1"/>
        <w:jc w:val="center"/>
      </w:pPr>
      <w:r>
        <w:t>Внедрение  конфигурации 1С</w:t>
      </w:r>
      <w:proofErr w:type="gramStart"/>
      <w:r>
        <w:t>:У</w:t>
      </w:r>
      <w:proofErr w:type="gramEnd"/>
      <w:r>
        <w:t>НФ.</w:t>
      </w:r>
    </w:p>
    <w:p w:rsidR="005F4041" w:rsidRDefault="001224E6" w:rsidP="001224E6">
      <w:r>
        <w:t>Состав работ:</w:t>
      </w:r>
    </w:p>
    <w:p w:rsidR="001224E6" w:rsidRPr="001224E6" w:rsidRDefault="001224E6" w:rsidP="001224E6">
      <w:pPr>
        <w:pStyle w:val="a3"/>
        <w:numPr>
          <w:ilvl w:val="0"/>
          <w:numId w:val="2"/>
        </w:numPr>
        <w:rPr>
          <w:b/>
        </w:rPr>
      </w:pPr>
      <w:r w:rsidRPr="001224E6">
        <w:rPr>
          <w:b/>
        </w:rPr>
        <w:t>Общее программирование конфигурации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color w:val="00B050"/>
          <w:highlight w:val="green"/>
        </w:rPr>
      </w:pPr>
      <w:r w:rsidRPr="00542D6F">
        <w:rPr>
          <w:highlight w:val="green"/>
        </w:rPr>
        <w:t>Обеспечение всей деятельности организации (закупка, производство, продажа, отношение с клиентами) в разрезе заказов покупателя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highlight w:val="yellow"/>
        </w:rPr>
      </w:pPr>
      <w:r w:rsidRPr="00542D6F">
        <w:rPr>
          <w:highlight w:val="yellow"/>
        </w:rPr>
        <w:t>Создание дополнительной страницы в форме заказа с полной информацией по данному заказу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Добавление возможности оформлять отгрузочные документы из формы заказа одной кнопкой.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Добавление возможности печати из заказа всех необходимых форм (Акт</w:t>
      </w:r>
      <w:proofErr w:type="gramStart"/>
      <w:r w:rsidRPr="00542D6F">
        <w:rPr>
          <w:highlight w:val="green"/>
        </w:rPr>
        <w:t xml:space="preserve"> ,</w:t>
      </w:r>
      <w:proofErr w:type="gramEnd"/>
      <w:r w:rsidRPr="00542D6F">
        <w:rPr>
          <w:highlight w:val="green"/>
        </w:rPr>
        <w:t xml:space="preserve"> ТОРГ-12, Счет-фактура, Накладная и т.д.)</w:t>
      </w:r>
    </w:p>
    <w:p w:rsidR="001224E6" w:rsidRPr="00A95616" w:rsidRDefault="001224E6" w:rsidP="001224E6">
      <w:pPr>
        <w:pStyle w:val="a3"/>
        <w:numPr>
          <w:ilvl w:val="1"/>
          <w:numId w:val="2"/>
        </w:numPr>
      </w:pPr>
      <w:r w:rsidRPr="00A95616">
        <w:t>Разработка карточки «Анализ заказа»</w:t>
      </w:r>
    </w:p>
    <w:p w:rsidR="001224E6" w:rsidRDefault="001224E6" w:rsidP="001224E6">
      <w:pPr>
        <w:pStyle w:val="a3"/>
        <w:numPr>
          <w:ilvl w:val="1"/>
          <w:numId w:val="2"/>
        </w:numPr>
      </w:pPr>
      <w:r>
        <w:t>Разработка карточки «Анализ договора»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Добавление нескольких состояний отгрузки и оплаты в форму заказа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Создание механизма «черное и белое». Соответствующая доработка выгрузки в бухгалтерию.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Создание возможности вести несколько юр лиц у одного контрагента</w:t>
      </w:r>
    </w:p>
    <w:p w:rsidR="001224E6" w:rsidRPr="0048509D" w:rsidRDefault="001224E6" w:rsidP="001224E6">
      <w:pPr>
        <w:pStyle w:val="a3"/>
        <w:numPr>
          <w:ilvl w:val="1"/>
          <w:numId w:val="2"/>
        </w:numPr>
      </w:pPr>
      <w:r w:rsidRPr="0048509D">
        <w:t>Создание механизма учета транспорта</w:t>
      </w:r>
    </w:p>
    <w:p w:rsidR="001224E6" w:rsidRDefault="001224E6" w:rsidP="001224E6">
      <w:pPr>
        <w:pStyle w:val="a3"/>
        <w:numPr>
          <w:ilvl w:val="1"/>
          <w:numId w:val="2"/>
        </w:numPr>
      </w:pPr>
      <w:r>
        <w:t>Перенос номенклатуры и контрагентов будет осуществляться вручную.</w:t>
      </w:r>
    </w:p>
    <w:p w:rsidR="001224E6" w:rsidRPr="001224E6" w:rsidRDefault="001224E6" w:rsidP="001224E6">
      <w:pPr>
        <w:pStyle w:val="a3"/>
        <w:numPr>
          <w:ilvl w:val="0"/>
          <w:numId w:val="2"/>
        </w:numPr>
        <w:rPr>
          <w:b/>
        </w:rPr>
      </w:pPr>
      <w:r w:rsidRPr="001224E6">
        <w:rPr>
          <w:b/>
        </w:rPr>
        <w:t xml:space="preserve">Доработка модуля </w:t>
      </w:r>
      <w:r w:rsidRPr="001224E6">
        <w:rPr>
          <w:b/>
          <w:lang w:val="en-US"/>
        </w:rPr>
        <w:t>CRM:</w:t>
      </w:r>
    </w:p>
    <w:p w:rsidR="001224E6" w:rsidRDefault="001224E6" w:rsidP="001224E6">
      <w:pPr>
        <w:pStyle w:val="a3"/>
        <w:numPr>
          <w:ilvl w:val="1"/>
          <w:numId w:val="2"/>
        </w:numPr>
      </w:pPr>
      <w:r>
        <w:t>Создание механизма отправки уведомлений контрагентам (эл. почта, смс)</w:t>
      </w:r>
    </w:p>
    <w:p w:rsidR="001224E6" w:rsidRDefault="001224E6" w:rsidP="001224E6">
      <w:pPr>
        <w:pStyle w:val="a3"/>
        <w:numPr>
          <w:ilvl w:val="1"/>
          <w:numId w:val="2"/>
        </w:numPr>
      </w:pPr>
      <w:r>
        <w:t>Создание механизма передачи дел от одного менеджера к другому, на определенный период.</w:t>
      </w:r>
    </w:p>
    <w:p w:rsidR="001224E6" w:rsidRDefault="001224E6" w:rsidP="001224E6">
      <w:pPr>
        <w:pStyle w:val="a3"/>
        <w:numPr>
          <w:ilvl w:val="1"/>
          <w:numId w:val="2"/>
        </w:numPr>
      </w:pPr>
      <w:r w:rsidRPr="00542D6F">
        <w:rPr>
          <w:highlight w:val="yellow"/>
        </w:rPr>
        <w:t>Доработка формы договора в соответс</w:t>
      </w:r>
      <w:r w:rsidR="00542D6F" w:rsidRPr="00542D6F">
        <w:rPr>
          <w:highlight w:val="yellow"/>
        </w:rPr>
        <w:t>т</w:t>
      </w:r>
      <w:r w:rsidRPr="00542D6F">
        <w:rPr>
          <w:highlight w:val="yellow"/>
        </w:rPr>
        <w:t>вии с формой из базы 1С</w:t>
      </w:r>
      <w:proofErr w:type="gramStart"/>
      <w:r w:rsidRPr="00542D6F">
        <w:rPr>
          <w:highlight w:val="yellow"/>
        </w:rPr>
        <w:t>:П</w:t>
      </w:r>
      <w:proofErr w:type="gramEnd"/>
      <w:r w:rsidRPr="00542D6F">
        <w:rPr>
          <w:highlight w:val="yellow"/>
        </w:rPr>
        <w:t xml:space="preserve">редприятие 7.7 (кнопка «Расшифровка к договору», </w:t>
      </w:r>
      <w:r w:rsidRPr="0048509D">
        <w:rPr>
          <w:highlight w:val="yellow"/>
        </w:rPr>
        <w:t xml:space="preserve">документ «Заказ на выполнение работ». </w:t>
      </w:r>
      <w:r w:rsidRPr="00542D6F">
        <w:rPr>
          <w:highlight w:val="yellow"/>
        </w:rPr>
        <w:t xml:space="preserve">Объемная доработка, </w:t>
      </w:r>
      <w:proofErr w:type="gramStart"/>
      <w:r w:rsidRPr="00542D6F">
        <w:rPr>
          <w:highlight w:val="yellow"/>
        </w:rPr>
        <w:t>выяснить</w:t>
      </w:r>
      <w:proofErr w:type="gramEnd"/>
      <w:r w:rsidRPr="00542D6F">
        <w:rPr>
          <w:highlight w:val="yellow"/>
        </w:rPr>
        <w:t xml:space="preserve"> что не актуально).</w:t>
      </w:r>
    </w:p>
    <w:p w:rsidR="001224E6" w:rsidRDefault="001224E6" w:rsidP="001224E6">
      <w:pPr>
        <w:pStyle w:val="a3"/>
        <w:numPr>
          <w:ilvl w:val="1"/>
          <w:numId w:val="2"/>
        </w:numPr>
      </w:pPr>
      <w:r>
        <w:t>Доработка напоминаний для автоматического показа по различным событиям, возникающим при работе менеджера по заказу покупателя.</w:t>
      </w:r>
    </w:p>
    <w:p w:rsidR="001224E6" w:rsidRPr="001224E6" w:rsidRDefault="001224E6" w:rsidP="001224E6">
      <w:pPr>
        <w:pStyle w:val="a3"/>
        <w:numPr>
          <w:ilvl w:val="0"/>
          <w:numId w:val="2"/>
        </w:numPr>
      </w:pPr>
      <w:r>
        <w:rPr>
          <w:b/>
        </w:rPr>
        <w:t>Разработка печатных форм: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Договор</w:t>
      </w:r>
    </w:p>
    <w:p w:rsidR="001224E6" w:rsidRDefault="001224E6" w:rsidP="001224E6">
      <w:pPr>
        <w:pStyle w:val="a3"/>
        <w:numPr>
          <w:ilvl w:val="1"/>
          <w:numId w:val="2"/>
        </w:numPr>
      </w:pPr>
      <w:r>
        <w:t>Коммерческое предложение</w:t>
      </w:r>
    </w:p>
    <w:p w:rsidR="001224E6" w:rsidRPr="00542D6F" w:rsidRDefault="001224E6" w:rsidP="001224E6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Счет, акт, ТОРГ-12 ,счет-фактура с факсимильной печатью и подписью.</w:t>
      </w:r>
    </w:p>
    <w:p w:rsidR="004973DB" w:rsidRDefault="004973DB" w:rsidP="004973DB">
      <w:pPr>
        <w:pStyle w:val="a3"/>
        <w:numPr>
          <w:ilvl w:val="0"/>
          <w:numId w:val="2"/>
        </w:numPr>
        <w:rPr>
          <w:b/>
        </w:rPr>
      </w:pPr>
      <w:r w:rsidRPr="004973DB">
        <w:rPr>
          <w:b/>
        </w:rPr>
        <w:t>Программирование отчетов:</w:t>
      </w:r>
    </w:p>
    <w:p w:rsidR="004973DB" w:rsidRPr="00397EBB" w:rsidRDefault="004973DB" w:rsidP="004973DB">
      <w:pPr>
        <w:pStyle w:val="a3"/>
        <w:numPr>
          <w:ilvl w:val="1"/>
          <w:numId w:val="2"/>
        </w:numPr>
        <w:rPr>
          <w:highlight w:val="green"/>
        </w:rPr>
      </w:pPr>
      <w:r w:rsidRPr="00397EBB">
        <w:rPr>
          <w:highlight w:val="green"/>
        </w:rPr>
        <w:t>Отчет по договорам</w:t>
      </w:r>
    </w:p>
    <w:p w:rsidR="004973DB" w:rsidRPr="00542D6F" w:rsidRDefault="004973DB" w:rsidP="004973DB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Отчет по прибылям и убыткам (доходы и расходы, возможность сравнения с предыдущими годами)</w:t>
      </w:r>
    </w:p>
    <w:p w:rsidR="004973DB" w:rsidRPr="00542D6F" w:rsidRDefault="004973DB" w:rsidP="004973DB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Анализ производства (объем производства и себестоимость)</w:t>
      </w:r>
    </w:p>
    <w:p w:rsidR="004973DB" w:rsidRPr="00542D6F" w:rsidRDefault="004973DB" w:rsidP="004973DB">
      <w:pPr>
        <w:pStyle w:val="a3"/>
        <w:numPr>
          <w:ilvl w:val="1"/>
          <w:numId w:val="2"/>
        </w:numPr>
        <w:rPr>
          <w:highlight w:val="green"/>
        </w:rPr>
      </w:pPr>
      <w:r w:rsidRPr="00542D6F">
        <w:rPr>
          <w:highlight w:val="green"/>
        </w:rPr>
        <w:t>Анализ продаж (объем продаж и себестоимость)</w:t>
      </w:r>
    </w:p>
    <w:p w:rsidR="004973DB" w:rsidRPr="004973DB" w:rsidRDefault="004973DB" w:rsidP="004973DB">
      <w:pPr>
        <w:pStyle w:val="a3"/>
        <w:numPr>
          <w:ilvl w:val="1"/>
          <w:numId w:val="2"/>
        </w:numPr>
      </w:pPr>
      <w:r w:rsidRPr="004973DB">
        <w:t>План отгрузок</w:t>
      </w:r>
      <w:bookmarkStart w:id="0" w:name="_GoBack"/>
      <w:bookmarkEnd w:id="0"/>
    </w:p>
    <w:p w:rsidR="004973DB" w:rsidRPr="00A95616" w:rsidRDefault="004973DB" w:rsidP="004973DB">
      <w:pPr>
        <w:pStyle w:val="a3"/>
        <w:numPr>
          <w:ilvl w:val="1"/>
          <w:numId w:val="2"/>
        </w:numPr>
        <w:rPr>
          <w:highlight w:val="green"/>
        </w:rPr>
      </w:pPr>
      <w:r w:rsidRPr="00A95616">
        <w:rPr>
          <w:highlight w:val="green"/>
        </w:rPr>
        <w:t>Прайс-лист</w:t>
      </w:r>
    </w:p>
    <w:p w:rsidR="004973DB" w:rsidRPr="004973DB" w:rsidRDefault="004973DB" w:rsidP="004973DB">
      <w:pPr>
        <w:pStyle w:val="a3"/>
        <w:numPr>
          <w:ilvl w:val="0"/>
          <w:numId w:val="2"/>
        </w:numPr>
        <w:rPr>
          <w:b/>
        </w:rPr>
      </w:pPr>
      <w:r w:rsidRPr="004973DB">
        <w:rPr>
          <w:b/>
        </w:rPr>
        <w:t>Обучение</w:t>
      </w:r>
    </w:p>
    <w:p w:rsidR="004973DB" w:rsidRPr="004973DB" w:rsidRDefault="004973DB" w:rsidP="004973DB">
      <w:pPr>
        <w:pStyle w:val="a3"/>
        <w:numPr>
          <w:ilvl w:val="0"/>
          <w:numId w:val="2"/>
        </w:numPr>
        <w:rPr>
          <w:b/>
        </w:rPr>
      </w:pPr>
      <w:r w:rsidRPr="004973DB">
        <w:rPr>
          <w:b/>
        </w:rPr>
        <w:t>Опытная эксплуатация</w:t>
      </w:r>
    </w:p>
    <w:p w:rsidR="004973DB" w:rsidRPr="004973DB" w:rsidRDefault="004973DB" w:rsidP="004973DB">
      <w:pPr>
        <w:pStyle w:val="a3"/>
        <w:numPr>
          <w:ilvl w:val="0"/>
          <w:numId w:val="2"/>
        </w:numPr>
        <w:rPr>
          <w:b/>
        </w:rPr>
      </w:pPr>
      <w:r w:rsidRPr="004973DB">
        <w:rPr>
          <w:b/>
        </w:rPr>
        <w:t>Промышленная эксплуатация</w:t>
      </w:r>
    </w:p>
    <w:p w:rsidR="004973DB" w:rsidRPr="004973DB" w:rsidRDefault="004973DB" w:rsidP="004973DB">
      <w:pPr>
        <w:pStyle w:val="a3"/>
        <w:ind w:left="792"/>
        <w:rPr>
          <w:b/>
        </w:rPr>
      </w:pPr>
    </w:p>
    <w:p w:rsidR="001224E6" w:rsidRPr="001224E6" w:rsidRDefault="001224E6" w:rsidP="001224E6">
      <w:pPr>
        <w:pStyle w:val="a3"/>
        <w:ind w:left="792"/>
        <w:rPr>
          <w:b/>
        </w:rPr>
      </w:pPr>
    </w:p>
    <w:p w:rsidR="001224E6" w:rsidRPr="00C80C30" w:rsidRDefault="00C80C30" w:rsidP="001224E6">
      <w:pPr>
        <w:rPr>
          <w:b/>
        </w:rPr>
      </w:pPr>
      <w:r w:rsidRPr="00C80C30">
        <w:rPr>
          <w:b/>
        </w:rPr>
        <w:t>Было дополнительно реализовано:</w:t>
      </w:r>
    </w:p>
    <w:p w:rsidR="00C80C30" w:rsidRDefault="00C80C30" w:rsidP="00C80C30">
      <w:pPr>
        <w:pStyle w:val="a3"/>
        <w:numPr>
          <w:ilvl w:val="0"/>
          <w:numId w:val="3"/>
        </w:numPr>
      </w:pPr>
      <w:r>
        <w:t>Работа с прайс-листами (</w:t>
      </w:r>
      <w:proofErr w:type="gramStart"/>
      <w:r>
        <w:t>единый</w:t>
      </w:r>
      <w:proofErr w:type="gramEnd"/>
      <w:r>
        <w:t xml:space="preserve"> прайс в разных валютах – подстановка в документы, печать)</w:t>
      </w:r>
    </w:p>
    <w:p w:rsidR="00C80C30" w:rsidRDefault="00C80C30" w:rsidP="00C80C30">
      <w:pPr>
        <w:pStyle w:val="a3"/>
        <w:numPr>
          <w:ilvl w:val="0"/>
          <w:numId w:val="3"/>
        </w:numPr>
      </w:pPr>
      <w:r>
        <w:t>Работа со скидками (скидки по ценовым группам, в типовой конфигурации отсутсвуют)</w:t>
      </w:r>
    </w:p>
    <w:p w:rsidR="00C80C30" w:rsidRPr="00C80C30" w:rsidRDefault="00C80C30" w:rsidP="00C80C30">
      <w:pPr>
        <w:pStyle w:val="a3"/>
        <w:numPr>
          <w:ilvl w:val="0"/>
          <w:numId w:val="3"/>
        </w:numPr>
      </w:pPr>
      <w:r>
        <w:t>Настройка кадрового учета, расчета ЗП.</w:t>
      </w:r>
    </w:p>
    <w:p w:rsidR="001224E6" w:rsidRDefault="001224E6" w:rsidP="001224E6">
      <w:pPr>
        <w:pStyle w:val="a3"/>
        <w:ind w:left="360"/>
      </w:pPr>
    </w:p>
    <w:p w:rsidR="001224E6" w:rsidRDefault="001224E6" w:rsidP="001224E6">
      <w:pPr>
        <w:pStyle w:val="a3"/>
        <w:ind w:left="360"/>
      </w:pPr>
    </w:p>
    <w:sectPr w:rsidR="0012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696"/>
    <w:multiLevelType w:val="hybridMultilevel"/>
    <w:tmpl w:val="405E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E7D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40122A3"/>
    <w:multiLevelType w:val="multilevel"/>
    <w:tmpl w:val="39C6DA5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42"/>
    <w:rsid w:val="001224E6"/>
    <w:rsid w:val="001C751D"/>
    <w:rsid w:val="00397EBB"/>
    <w:rsid w:val="0048509D"/>
    <w:rsid w:val="004973DB"/>
    <w:rsid w:val="00542D6F"/>
    <w:rsid w:val="00813563"/>
    <w:rsid w:val="00891E20"/>
    <w:rsid w:val="00A95616"/>
    <w:rsid w:val="00AC6F42"/>
    <w:rsid w:val="00C80C30"/>
    <w:rsid w:val="00C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4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4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2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1224E6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CF38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F38D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F38D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F38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F38D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4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4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2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1224E6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CF38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F38D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F38D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F38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F38D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3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CCAF-488D-45D8-AB65-3BBADBD1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10</cp:revision>
  <dcterms:created xsi:type="dcterms:W3CDTF">2014-08-04T04:58:00Z</dcterms:created>
  <dcterms:modified xsi:type="dcterms:W3CDTF">2014-08-05T05:41:00Z</dcterms:modified>
</cp:coreProperties>
</file>