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EF" w:rsidRPr="00955E3E" w:rsidRDefault="00CB1AEF" w:rsidP="00CB1AEF">
      <w:pPr>
        <w:pBdr>
          <w:bottom w:val="single" w:sz="4" w:space="1" w:color="auto"/>
        </w:pBdr>
        <w:ind w:right="-427"/>
        <w:jc w:val="both"/>
        <w:rPr>
          <w:rFonts w:cs="Arial"/>
          <w:b/>
          <w:sz w:val="44"/>
          <w:szCs w:val="44"/>
        </w:rPr>
      </w:pPr>
      <w:bookmarkStart w:id="0" w:name="_Toc345945754"/>
      <w:r w:rsidRPr="00955E3E">
        <w:rPr>
          <w:rFonts w:cs="Arial"/>
          <w:b/>
          <w:sz w:val="44"/>
          <w:szCs w:val="44"/>
        </w:rPr>
        <w:t>Автоматизированная Информационная Система «</w:t>
      </w:r>
      <w:r>
        <w:rPr>
          <w:rFonts w:cs="Arial"/>
          <w:b/>
          <w:sz w:val="44"/>
          <w:szCs w:val="44"/>
        </w:rPr>
        <w:t>КБП</w:t>
      </w:r>
      <w:r w:rsidRPr="00955E3E">
        <w:rPr>
          <w:rFonts w:cs="Arial"/>
          <w:b/>
          <w:sz w:val="44"/>
          <w:szCs w:val="44"/>
        </w:rPr>
        <w:t>» для ОАО «СО ЕЭС»</w:t>
      </w:r>
    </w:p>
    <w:p w:rsidR="00CB1AEF" w:rsidRPr="00955E3E" w:rsidRDefault="00CB1AEF" w:rsidP="00CB1AEF">
      <w:pPr>
        <w:ind w:right="-427"/>
        <w:jc w:val="both"/>
        <w:rPr>
          <w:sz w:val="24"/>
          <w:szCs w:val="24"/>
        </w:rPr>
      </w:pPr>
      <w:r w:rsidRPr="00DF0A11">
        <w:rPr>
          <w:b/>
          <w:sz w:val="52"/>
          <w:szCs w:val="56"/>
        </w:rPr>
        <w:t xml:space="preserve">Инструкция по </w:t>
      </w:r>
      <w:r>
        <w:rPr>
          <w:b/>
          <w:sz w:val="52"/>
          <w:szCs w:val="56"/>
        </w:rPr>
        <w:t>работе с отчетами в АИС КБП по закупочной деятельности</w:t>
      </w:r>
      <w:r w:rsidRPr="00DF0A11">
        <w:rPr>
          <w:b/>
          <w:sz w:val="52"/>
          <w:szCs w:val="56"/>
        </w:rPr>
        <w:t>.</w:t>
      </w:r>
      <w:r>
        <w:rPr>
          <w:b/>
          <w:sz w:val="52"/>
          <w:szCs w:val="56"/>
        </w:rPr>
        <w:t xml:space="preserve"> </w:t>
      </w: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  <w:rPr>
          <w:sz w:val="24"/>
          <w:szCs w:val="24"/>
        </w:rPr>
      </w:pPr>
    </w:p>
    <w:p w:rsidR="00CB1AEF" w:rsidRDefault="00CB1AEF" w:rsidP="00CB1AEF">
      <w:pPr>
        <w:ind w:right="-427"/>
        <w:jc w:val="both"/>
      </w:pPr>
      <w:r>
        <w:rPr>
          <w:rFonts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10BCD4" wp14:editId="3529071B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AEF" w:rsidRPr="00C75B41" w:rsidRDefault="00CB1AEF" w:rsidP="00CB1AEF">
      <w:pPr>
        <w:ind w:right="-427"/>
        <w:jc w:val="both"/>
        <w:rPr>
          <w:rFonts w:cs="Arial"/>
          <w:b/>
          <w:sz w:val="28"/>
          <w:szCs w:val="28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C75B41">
        <w:rPr>
          <w:rFonts w:cs="Arial"/>
          <w:b/>
          <w:sz w:val="28"/>
          <w:szCs w:val="28"/>
        </w:rPr>
        <w:t xml:space="preserve">Компания </w:t>
      </w:r>
      <w:proofErr w:type="spellStart"/>
      <w:r w:rsidRPr="00C75B41">
        <w:rPr>
          <w:rFonts w:cs="Arial"/>
          <w:b/>
          <w:sz w:val="28"/>
          <w:szCs w:val="28"/>
        </w:rPr>
        <w:t>Infosuite</w:t>
      </w:r>
      <w:proofErr w:type="spellEnd"/>
    </w:p>
    <w:p w:rsidR="00CB1AEF" w:rsidRPr="00955E3E" w:rsidRDefault="00CB1AEF" w:rsidP="00CB1AEF">
      <w:pPr>
        <w:ind w:right="-427"/>
        <w:jc w:val="both"/>
        <w:rPr>
          <w:rFonts w:cs="Arial"/>
          <w:b/>
          <w:sz w:val="24"/>
          <w:szCs w:val="24"/>
        </w:rPr>
      </w:pPr>
    </w:p>
    <w:p w:rsidR="00CB1AEF" w:rsidRDefault="00CB1AEF" w:rsidP="00CB1AEF">
      <w:pPr>
        <w:pStyle w:val="CoverAddress"/>
        <w:spacing w:after="0"/>
        <w:ind w:right="-427"/>
        <w:jc w:val="both"/>
        <w:rPr>
          <w:rFonts w:cs="Arial"/>
        </w:rPr>
      </w:pPr>
      <w:r w:rsidRPr="00A830E2">
        <w:rPr>
          <w:rFonts w:cs="Arial"/>
        </w:rPr>
        <w:t xml:space="preserve">Россия, 127422, Москва, Дмитровский </w:t>
      </w:r>
      <w:r>
        <w:rPr>
          <w:rFonts w:cs="Arial"/>
        </w:rPr>
        <w:t>проезд, 10,</w:t>
      </w:r>
    </w:p>
    <w:p w:rsidR="00CB1AEF" w:rsidRDefault="00CB1AEF" w:rsidP="00CB1AEF">
      <w:pPr>
        <w:pStyle w:val="CoverAddress"/>
        <w:spacing w:after="0"/>
        <w:ind w:right="-427"/>
        <w:jc w:val="both"/>
        <w:rPr>
          <w:rFonts w:cs="Arial"/>
        </w:rPr>
      </w:pPr>
      <w:r>
        <w:rPr>
          <w:rFonts w:cs="Arial"/>
        </w:rPr>
        <w:t xml:space="preserve">Телефон </w:t>
      </w:r>
      <w:r w:rsidRPr="007B3E14">
        <w:rPr>
          <w:rFonts w:cs="Arial"/>
        </w:rPr>
        <w:t>+</w:t>
      </w:r>
      <w:r w:rsidRPr="00A830E2">
        <w:rPr>
          <w:rFonts w:cs="Arial"/>
        </w:rPr>
        <w:t>7</w:t>
      </w:r>
      <w:r w:rsidRPr="007B3E14">
        <w:rPr>
          <w:rFonts w:cs="Arial"/>
        </w:rPr>
        <w:t xml:space="preserve"> (</w:t>
      </w:r>
      <w:r w:rsidRPr="00A830E2">
        <w:rPr>
          <w:rFonts w:cs="Arial"/>
        </w:rPr>
        <w:t xml:space="preserve">495) </w:t>
      </w:r>
      <w:r w:rsidRPr="007B3E14">
        <w:rPr>
          <w:rFonts w:cs="Arial"/>
          <w:spacing w:val="0"/>
        </w:rPr>
        <w:t>6</w:t>
      </w:r>
      <w:r w:rsidRPr="00A830E2">
        <w:rPr>
          <w:rFonts w:cs="Arial"/>
          <w:spacing w:val="0"/>
        </w:rPr>
        <w:t>04-4594</w:t>
      </w:r>
      <w:r w:rsidRPr="00A830E2">
        <w:rPr>
          <w:rFonts w:cs="Arial"/>
        </w:rPr>
        <w:t xml:space="preserve">, факс </w:t>
      </w:r>
      <w:r w:rsidRPr="007B3E14">
        <w:rPr>
          <w:rFonts w:cs="Arial"/>
        </w:rPr>
        <w:t>+</w:t>
      </w:r>
      <w:r w:rsidRPr="00A830E2">
        <w:rPr>
          <w:rFonts w:cs="Arial"/>
        </w:rPr>
        <w:t>7</w:t>
      </w:r>
      <w:r w:rsidRPr="007B3E14">
        <w:rPr>
          <w:rFonts w:cs="Arial"/>
        </w:rPr>
        <w:t xml:space="preserve"> (</w:t>
      </w:r>
      <w:r w:rsidRPr="00A830E2">
        <w:rPr>
          <w:rFonts w:cs="Arial"/>
        </w:rPr>
        <w:t xml:space="preserve">495) </w:t>
      </w:r>
      <w:r w:rsidRPr="007B3E14">
        <w:rPr>
          <w:rFonts w:cs="Arial"/>
          <w:spacing w:val="0"/>
        </w:rPr>
        <w:t>6</w:t>
      </w:r>
      <w:r w:rsidRPr="00A830E2">
        <w:rPr>
          <w:rFonts w:cs="Arial"/>
          <w:spacing w:val="0"/>
        </w:rPr>
        <w:t>04-4594</w:t>
      </w:r>
      <w:r w:rsidRPr="00A830E2">
        <w:rPr>
          <w:rFonts w:cs="Arial"/>
        </w:rPr>
        <w:t xml:space="preserve">, </w:t>
      </w:r>
      <w:r w:rsidRPr="00A830E2">
        <w:rPr>
          <w:rFonts w:cs="Arial"/>
          <w:lang w:val="en-US"/>
        </w:rPr>
        <w:t>email</w:t>
      </w:r>
      <w:r w:rsidRPr="00A830E2">
        <w:rPr>
          <w:rFonts w:cs="Arial"/>
        </w:rPr>
        <w:t xml:space="preserve"> </w:t>
      </w:r>
      <w:hyperlink r:id="rId9" w:history="1">
        <w:r w:rsidRPr="00A830E2">
          <w:rPr>
            <w:rStyle w:val="a8"/>
            <w:rFonts w:cs="Arial"/>
            <w:lang w:val="en-US"/>
          </w:rPr>
          <w:t>info</w:t>
        </w:r>
        <w:r w:rsidRPr="00A830E2">
          <w:rPr>
            <w:rStyle w:val="a8"/>
            <w:rFonts w:cs="Arial"/>
          </w:rPr>
          <w:t>@</w:t>
        </w:r>
        <w:proofErr w:type="spellStart"/>
        <w:r w:rsidRPr="00A830E2">
          <w:rPr>
            <w:rStyle w:val="a8"/>
            <w:rFonts w:cs="Arial"/>
            <w:lang w:val="en-US"/>
          </w:rPr>
          <w:t>infosuite</w:t>
        </w:r>
        <w:proofErr w:type="spellEnd"/>
        <w:r w:rsidRPr="00A830E2">
          <w:rPr>
            <w:rStyle w:val="a8"/>
            <w:rFonts w:cs="Arial"/>
          </w:rPr>
          <w:t>.</w:t>
        </w:r>
        <w:proofErr w:type="spellStart"/>
        <w:r w:rsidRPr="00A830E2">
          <w:rPr>
            <w:rStyle w:val="a8"/>
            <w:rFonts w:cs="Arial"/>
            <w:lang w:val="en-US"/>
          </w:rPr>
          <w:t>ru</w:t>
        </w:r>
        <w:proofErr w:type="spellEnd"/>
      </w:hyperlink>
      <w:r>
        <w:rPr>
          <w:rFonts w:cs="Arial"/>
        </w:rPr>
        <w:t xml:space="preserve"> </w:t>
      </w:r>
    </w:p>
    <w:p w:rsidR="00CB1AEF" w:rsidRPr="00955E3E" w:rsidRDefault="00CB1AEF" w:rsidP="00CB1AEF">
      <w:pPr>
        <w:pStyle w:val="CoverAddress"/>
        <w:spacing w:after="0"/>
        <w:ind w:right="-427"/>
        <w:jc w:val="both"/>
        <w:rPr>
          <w:rFonts w:cs="Arial"/>
          <w:lang w:val="en-US"/>
        </w:rPr>
      </w:pPr>
      <w:r w:rsidRPr="00A830E2">
        <w:rPr>
          <w:rFonts w:cs="Arial"/>
          <w:lang w:val="en-US"/>
        </w:rPr>
        <w:t>Internet</w:t>
      </w:r>
      <w:r w:rsidRPr="00955E3E">
        <w:rPr>
          <w:rFonts w:cs="Arial"/>
          <w:lang w:val="en-US"/>
        </w:rPr>
        <w:t xml:space="preserve">: </w:t>
      </w:r>
      <w:hyperlink r:id="rId10" w:history="1">
        <w:r w:rsidRPr="00A830E2">
          <w:rPr>
            <w:rStyle w:val="a8"/>
            <w:rFonts w:cs="Arial"/>
            <w:lang w:val="en-US"/>
          </w:rPr>
          <w:t>www</w:t>
        </w:r>
        <w:r w:rsidRPr="00955E3E">
          <w:rPr>
            <w:rStyle w:val="a8"/>
            <w:rFonts w:cs="Arial"/>
            <w:lang w:val="en-US"/>
          </w:rPr>
          <w:t>.</w:t>
        </w:r>
        <w:r w:rsidRPr="00A830E2">
          <w:rPr>
            <w:rStyle w:val="a8"/>
            <w:rFonts w:cs="Arial"/>
            <w:lang w:val="en-US"/>
          </w:rPr>
          <w:t>infosuite</w:t>
        </w:r>
        <w:r w:rsidRPr="00955E3E">
          <w:rPr>
            <w:rStyle w:val="a8"/>
            <w:rFonts w:cs="Arial"/>
            <w:lang w:val="en-US"/>
          </w:rPr>
          <w:t>.</w:t>
        </w:r>
        <w:r w:rsidRPr="00A830E2">
          <w:rPr>
            <w:rStyle w:val="a8"/>
            <w:rFonts w:cs="Arial"/>
            <w:lang w:val="en-US"/>
          </w:rPr>
          <w:t>ru</w:t>
        </w:r>
      </w:hyperlink>
    </w:p>
    <w:p w:rsidR="00CB1AEF" w:rsidRDefault="00CB1AEF" w:rsidP="00CB1AEF">
      <w:pPr>
        <w:ind w:right="-427"/>
        <w:jc w:val="both"/>
        <w:rPr>
          <w:rFonts w:eastAsiaTheme="majorEastAsia"/>
          <w:color w:val="4F81BD" w:themeColor="accent1"/>
        </w:rPr>
      </w:pPr>
      <w:r>
        <w:br w:type="page"/>
      </w:r>
    </w:p>
    <w:p w:rsidR="00030BB4" w:rsidRDefault="00CB1AE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49913042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1.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Вводная часть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_Toc349913042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3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3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1.1.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Глоссарий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_Toc349913043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3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4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1.2.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Сокращения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_Toc349913044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3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5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2.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Основные отчеты ГКПЗ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_Toc349913045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4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6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3.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Общие настройки отчетов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_Toc349913046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5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7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4.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Работа с отчетами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_Toc349913047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9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8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4.1.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Сохранение отчета во внешний файл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_Toc349913048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9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49" w:history="1">
        <w:r w:rsidR="00030BB4" w:rsidRPr="00B704E7">
          <w:rPr>
            <w:rStyle w:val="a8"/>
            <w:rFonts w:ascii="Times New Roman" w:hAnsi="Times New Roman" w:cs="Times New Roman"/>
            <w:b/>
            <w:noProof/>
            <w:lang w:eastAsia="ru-RU"/>
          </w:rPr>
          <w:t>4.2.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Печать отчета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_Toc349913049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10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0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4.3.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Работа с таблицей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_Toc349913050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11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1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5.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Настройка отчетов в формате Минэнерго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_Toc349913051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14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2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5.1.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Общие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_Toc349913052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14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3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5.2.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ГКПЗ в формате Минэнерго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_Toc349913053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14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4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5.3.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Минэнерго  Приложения к отчету об исполнении ГКПЗ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_Toc349913054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15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5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6.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Настройка отчета «ГКПЗ утвержденная (актуальная) версия».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_Toc349913055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17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6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7.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Настройка отчета об исполнении ГКПЗ и приложений к нему.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_Toc349913056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20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7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7.1.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Общие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_Toc349913057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20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8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7.2.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Отчет об исполнении ГКПЗ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_Toc349913058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20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59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8.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Настройка отчета «Сведения о заключенных договорах».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_Toc349913059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23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60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9.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Настройка отчетов ПСЗ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_Toc349913060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25</w:t>
        </w:r>
        <w:r w:rsidR="00030BB4">
          <w:rPr>
            <w:noProof/>
            <w:webHidden/>
          </w:rPr>
          <w:fldChar w:fldCharType="end"/>
        </w:r>
      </w:hyperlink>
    </w:p>
    <w:p w:rsidR="00030BB4" w:rsidRDefault="00576DA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49913061" w:history="1"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10.</w:t>
        </w:r>
        <w:r w:rsidR="00030BB4">
          <w:rPr>
            <w:rFonts w:asciiTheme="minorHAnsi" w:eastAsiaTheme="minorEastAsia" w:hAnsiTheme="minorHAnsi"/>
            <w:noProof/>
            <w:lang w:eastAsia="ru-RU"/>
          </w:rPr>
          <w:tab/>
        </w:r>
        <w:r w:rsidR="00030BB4" w:rsidRPr="00B704E7">
          <w:rPr>
            <w:rStyle w:val="a8"/>
            <w:rFonts w:ascii="Times New Roman" w:hAnsi="Times New Roman" w:cs="Times New Roman"/>
            <w:b/>
            <w:noProof/>
          </w:rPr>
          <w:t>Приложение 1. Сочетания клавиш. Общее действия.</w:t>
        </w:r>
        <w:r w:rsidR="00030BB4">
          <w:rPr>
            <w:noProof/>
            <w:webHidden/>
          </w:rPr>
          <w:tab/>
        </w:r>
        <w:r w:rsidR="00030BB4">
          <w:rPr>
            <w:noProof/>
            <w:webHidden/>
          </w:rPr>
          <w:fldChar w:fldCharType="begin"/>
        </w:r>
        <w:r w:rsidR="00030BB4">
          <w:rPr>
            <w:noProof/>
            <w:webHidden/>
          </w:rPr>
          <w:instrText xml:space="preserve"> PAGEREF _Toc349913061 \h </w:instrText>
        </w:r>
        <w:r w:rsidR="00030BB4">
          <w:rPr>
            <w:noProof/>
            <w:webHidden/>
          </w:rPr>
        </w:r>
        <w:r w:rsidR="00030BB4">
          <w:rPr>
            <w:noProof/>
            <w:webHidden/>
          </w:rPr>
          <w:fldChar w:fldCharType="separate"/>
        </w:r>
        <w:r w:rsidR="00030BB4">
          <w:rPr>
            <w:noProof/>
            <w:webHidden/>
          </w:rPr>
          <w:t>26</w:t>
        </w:r>
        <w:r w:rsidR="00030BB4">
          <w:rPr>
            <w:noProof/>
            <w:webHidden/>
          </w:rPr>
          <w:fldChar w:fldCharType="end"/>
        </w:r>
      </w:hyperlink>
    </w:p>
    <w:p w:rsidR="00CB1AEF" w:rsidRDefault="00CB1AEF" w:rsidP="00CB1AEF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1AEF" w:rsidRPr="001A7D33" w:rsidRDefault="00CB1AEF" w:rsidP="00CB1AEF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1" w:name="_Toc321303264"/>
      <w:bookmarkStart w:id="2" w:name="_Toc319588495"/>
      <w:bookmarkStart w:id="3" w:name="_Toc319588444"/>
      <w:bookmarkStart w:id="4" w:name="_Toc319588392"/>
      <w:bookmarkStart w:id="5" w:name="_Toc269741483"/>
      <w:bookmarkStart w:id="6" w:name="_Toc267989924"/>
      <w:bookmarkStart w:id="7" w:name="_Toc243472554"/>
      <w:bookmarkStart w:id="8" w:name="_Toc349913042"/>
      <w:r w:rsidRPr="001A7D33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CB1AEF" w:rsidRPr="00132838" w:rsidRDefault="00CB1AEF" w:rsidP="00CB1AEF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9" w:name="_Toc321303265"/>
      <w:bookmarkStart w:id="10" w:name="_Toc319588496"/>
      <w:bookmarkStart w:id="11" w:name="_Toc319588445"/>
      <w:bookmarkStart w:id="12" w:name="_Toc319588393"/>
      <w:bookmarkStart w:id="13" w:name="_Toc269741484"/>
      <w:bookmarkStart w:id="14" w:name="_Toc267989925"/>
      <w:bookmarkStart w:id="15" w:name="_Toc243472555"/>
      <w:bookmarkStart w:id="16" w:name="_Toc157525764"/>
      <w:bookmarkStart w:id="17" w:name="_Toc349913043"/>
      <w:r w:rsidRPr="00132838">
        <w:rPr>
          <w:rFonts w:ascii="Times New Roman" w:hAnsi="Times New Roman" w:cs="Times New Roman"/>
          <w:b/>
          <w:sz w:val="28"/>
          <w:szCs w:val="24"/>
          <w:u w:val="single"/>
        </w:rPr>
        <w:t>Глоссарий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CB1AEF" w:rsidRPr="00940A3D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40A3D">
        <w:rPr>
          <w:rFonts w:ascii="Times New Roman" w:hAnsi="Times New Roman" w:cs="Times New Roman"/>
          <w:b/>
          <w:sz w:val="24"/>
          <w:szCs w:val="24"/>
        </w:rPr>
        <w:t>Заказчик, Общество</w:t>
      </w:r>
      <w:r w:rsidRPr="00EE48B3">
        <w:rPr>
          <w:rFonts w:cs="Arial"/>
        </w:rPr>
        <w:t xml:space="preserve"> </w:t>
      </w:r>
      <w:r>
        <w:rPr>
          <w:rFonts w:cs="Arial"/>
        </w:rPr>
        <w:t xml:space="preserve">- </w:t>
      </w:r>
      <w:r w:rsidRPr="00940A3D">
        <w:rPr>
          <w:rFonts w:ascii="Times New Roman" w:hAnsi="Times New Roman" w:cs="Times New Roman"/>
          <w:sz w:val="24"/>
          <w:szCs w:val="24"/>
        </w:rPr>
        <w:t>ОАО «СО ЕЭС»</w:t>
      </w:r>
    </w:p>
    <w:p w:rsidR="00CB1AEF" w:rsidRPr="00940A3D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40A3D">
        <w:rPr>
          <w:rFonts w:ascii="Times New Roman" w:hAnsi="Times New Roman" w:cs="Times New Roman"/>
          <w:b/>
          <w:sz w:val="24"/>
          <w:szCs w:val="24"/>
        </w:rPr>
        <w:t>Исполнитель</w:t>
      </w:r>
      <w:r>
        <w:rPr>
          <w:rFonts w:cs="Arial"/>
          <w:b/>
        </w:rPr>
        <w:t xml:space="preserve"> - </w:t>
      </w:r>
      <w:r w:rsidRPr="00940A3D">
        <w:rPr>
          <w:rFonts w:ascii="Times New Roman" w:hAnsi="Times New Roman" w:cs="Times New Roman"/>
          <w:sz w:val="24"/>
          <w:szCs w:val="24"/>
        </w:rPr>
        <w:t>ЗАО «Корпоративные решения Инфо-</w:t>
      </w:r>
      <w:proofErr w:type="spellStart"/>
      <w:r w:rsidRPr="00940A3D">
        <w:rPr>
          <w:rFonts w:ascii="Times New Roman" w:hAnsi="Times New Roman" w:cs="Times New Roman"/>
          <w:sz w:val="24"/>
          <w:szCs w:val="24"/>
        </w:rPr>
        <w:t>Сьют</w:t>
      </w:r>
      <w:proofErr w:type="spellEnd"/>
      <w:r w:rsidRPr="00940A3D">
        <w:rPr>
          <w:rFonts w:ascii="Times New Roman" w:hAnsi="Times New Roman" w:cs="Times New Roman"/>
          <w:sz w:val="24"/>
          <w:szCs w:val="24"/>
        </w:rPr>
        <w:t>»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обособленн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структурн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82A50">
        <w:rPr>
          <w:rFonts w:ascii="Times New Roman" w:hAnsi="Times New Roman" w:cs="Times New Roman"/>
          <w:sz w:val="24"/>
          <w:szCs w:val="24"/>
        </w:rPr>
        <w:t>, входящ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в структуру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ГКПЗ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Годовая Комплексная Программа Закупок ОАО «СО «ЕЭС»</w:t>
      </w:r>
    </w:p>
    <w:p w:rsidR="00CB1AEF" w:rsidRPr="00970576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70576">
        <w:rPr>
          <w:rFonts w:ascii="Times New Roman" w:hAnsi="Times New Roman" w:cs="Times New Roman"/>
          <w:b/>
          <w:sz w:val="24"/>
          <w:szCs w:val="24"/>
        </w:rPr>
        <w:t>Классификатор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Справочник, элементный состав которого методологически определён.</w:t>
      </w:r>
    </w:p>
    <w:p w:rsidR="00CB1AEF" w:rsidRPr="00187C80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A377D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>
        <w:rPr>
          <w:rFonts w:cs="Arial"/>
          <w:b/>
        </w:rPr>
        <w:t xml:space="preserve">- </w:t>
      </w:r>
      <w:r w:rsidRPr="006A377D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</w:t>
      </w:r>
      <w:r>
        <w:rPr>
          <w:rFonts w:ascii="Times New Roman" w:hAnsi="Times New Roman" w:cs="Times New Roman"/>
          <w:sz w:val="24"/>
          <w:szCs w:val="24"/>
        </w:rPr>
        <w:t>жет пополняться пользователями.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Контрагент</w:t>
      </w:r>
      <w:r>
        <w:rPr>
          <w:rFonts w:ascii="Times New Roman" w:hAnsi="Times New Roman" w:cs="Times New Roman"/>
          <w:sz w:val="24"/>
          <w:szCs w:val="24"/>
        </w:rPr>
        <w:t xml:space="preserve"> – организация или частное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либо услуг.</w:t>
      </w:r>
    </w:p>
    <w:p w:rsidR="00CB1AEF" w:rsidRDefault="00CB1AEF" w:rsidP="00CB1AEF">
      <w:pPr>
        <w:pStyle w:val="a3"/>
        <w:numPr>
          <w:ilvl w:val="0"/>
          <w:numId w:val="3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CB1AEF" w:rsidRDefault="00CB1AEF" w:rsidP="00CB1AEF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CB1AEF" w:rsidRPr="00132838" w:rsidRDefault="00CB1AEF" w:rsidP="00CB1AEF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18" w:name="_Toc321303266"/>
      <w:bookmarkStart w:id="19" w:name="_Toc319588497"/>
      <w:bookmarkStart w:id="20" w:name="_Toc319588446"/>
      <w:bookmarkStart w:id="21" w:name="_Toc319588394"/>
      <w:bookmarkStart w:id="22" w:name="_Toc269741485"/>
      <w:bookmarkStart w:id="23" w:name="_Toc267989926"/>
      <w:bookmarkStart w:id="24" w:name="_Toc157525765"/>
      <w:bookmarkStart w:id="25" w:name="_Toc243472556"/>
      <w:bookmarkStart w:id="26" w:name="_Toc349913044"/>
      <w:r w:rsidRPr="00132838">
        <w:rPr>
          <w:rFonts w:ascii="Times New Roman" w:hAnsi="Times New Roman" w:cs="Times New Roman"/>
          <w:b/>
          <w:sz w:val="28"/>
          <w:szCs w:val="24"/>
          <w:u w:val="single"/>
        </w:rPr>
        <w:t>Сокращения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ИА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ОДУ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РДУ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Филиал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ГКПЗ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Годовая комплексная программа закупки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КБП, АИС КБП, Система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A50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782A50">
        <w:rPr>
          <w:rFonts w:ascii="Times New Roman" w:hAnsi="Times New Roman" w:cs="Times New Roman"/>
          <w:b/>
          <w:sz w:val="24"/>
          <w:szCs w:val="24"/>
        </w:rPr>
        <w:t xml:space="preserve">, АИС </w:t>
      </w:r>
      <w:proofErr w:type="spellStart"/>
      <w:r w:rsidRPr="00782A50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782A50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бухгалтерского и налогового учета, используемая в филиалах и ИА.</w:t>
      </w:r>
    </w:p>
    <w:p w:rsidR="00CB1AEF" w:rsidRPr="00782A50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ИП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Инвестиционная программа</w:t>
      </w:r>
    </w:p>
    <w:p w:rsidR="00CB1AEF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ДИП</w:t>
      </w:r>
      <w:proofErr w:type="gramEnd"/>
      <w:r w:rsidRPr="00782A50"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Департамент инвестиционного планирования</w:t>
      </w:r>
    </w:p>
    <w:p w:rsidR="00CB1AEF" w:rsidRPr="00970576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 ОДУ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CB1AEF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970576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CB1AEF" w:rsidRPr="00A767F4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970576">
        <w:rPr>
          <w:rFonts w:ascii="Times New Roman" w:hAnsi="Times New Roman" w:cs="Times New Roman"/>
          <w:b/>
          <w:sz w:val="24"/>
          <w:szCs w:val="24"/>
        </w:rPr>
        <w:t>ЦЗК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Центральная закупочная комиссия</w:t>
      </w:r>
    </w:p>
    <w:p w:rsidR="00CB1AEF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ЗК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Закупочная комиссия</w:t>
      </w:r>
    </w:p>
    <w:p w:rsidR="00CB1AEF" w:rsidRDefault="00CB1AEF" w:rsidP="00CB1AEF">
      <w:pPr>
        <w:pStyle w:val="a3"/>
        <w:numPr>
          <w:ilvl w:val="0"/>
          <w:numId w:val="3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ПСЗ –</w:t>
      </w:r>
      <w:r>
        <w:rPr>
          <w:rFonts w:ascii="Times New Roman" w:hAnsi="Times New Roman" w:cs="Times New Roman"/>
          <w:sz w:val="24"/>
          <w:szCs w:val="24"/>
        </w:rPr>
        <w:t xml:space="preserve"> показатель снижения затрат.</w:t>
      </w:r>
    </w:p>
    <w:p w:rsidR="00CB1AEF" w:rsidRPr="00782A50" w:rsidRDefault="00CB1AEF" w:rsidP="00CB1AEF">
      <w:pPr>
        <w:pStyle w:val="a3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CB1AEF" w:rsidRDefault="00CB1AEF" w:rsidP="00CB1AEF"/>
    <w:p w:rsidR="00CB1AEF" w:rsidRDefault="00CB1AEF" w:rsidP="00CB1AEF">
      <w:pPr>
        <w:rPr>
          <w:rFonts w:ascii="Times New Roman" w:hAnsi="Times New Roman" w:cs="Times New Roman"/>
          <w:b/>
          <w:color w:val="FF0000"/>
          <w:sz w:val="40"/>
          <w:szCs w:val="24"/>
        </w:rPr>
      </w:pPr>
      <w:bookmarkStart w:id="27" w:name="_Toc321303268"/>
      <w:bookmarkStart w:id="28" w:name="_Toc319588499"/>
      <w:bookmarkStart w:id="29" w:name="_Toc319588448"/>
      <w:bookmarkStart w:id="30" w:name="_Toc319588396"/>
      <w:r>
        <w:rPr>
          <w:rFonts w:ascii="Times New Roman" w:hAnsi="Times New Roman" w:cs="Times New Roman"/>
          <w:b/>
          <w:color w:val="FF0000"/>
          <w:sz w:val="40"/>
          <w:szCs w:val="24"/>
        </w:rPr>
        <w:br w:type="page"/>
      </w:r>
    </w:p>
    <w:p w:rsidR="00CB1AEF" w:rsidRPr="0041280A" w:rsidRDefault="00CB1AEF" w:rsidP="00CB1AEF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1" w:name="_Toc349913045"/>
      <w:bookmarkEnd w:id="27"/>
      <w:bookmarkEnd w:id="28"/>
      <w:bookmarkEnd w:id="29"/>
      <w:bookmarkEnd w:id="30"/>
      <w:r w:rsidRPr="0041280A">
        <w:rPr>
          <w:rFonts w:ascii="Times New Roman" w:hAnsi="Times New Roman" w:cs="Times New Roman"/>
          <w:b/>
          <w:sz w:val="40"/>
          <w:szCs w:val="24"/>
        </w:rPr>
        <w:lastRenderedPageBreak/>
        <w:t>Основные отчеты ГКПЗ</w:t>
      </w:r>
      <w:bookmarkEnd w:id="0"/>
      <w:bookmarkEnd w:id="31"/>
    </w:p>
    <w:p w:rsidR="00CB1AEF" w:rsidRDefault="00CB1AEF" w:rsidP="00CB1AEF">
      <w:pPr>
        <w:pStyle w:val="a3"/>
        <w:ind w:left="0"/>
        <w:rPr>
          <w:lang w:eastAsia="ru-RU"/>
        </w:rPr>
      </w:pPr>
    </w:p>
    <w:p w:rsidR="00CB1AEF" w:rsidRPr="000C6039" w:rsidRDefault="00CB1AEF" w:rsidP="000C6039">
      <w:pPr>
        <w:pStyle w:val="a3"/>
        <w:ind w:left="0" w:firstLine="360"/>
        <w:jc w:val="both"/>
        <w:rPr>
          <w:rFonts w:ascii="Arial" w:hAnsi="Arial" w:cs="Arial"/>
          <w:lang w:eastAsia="ru-RU"/>
        </w:rPr>
      </w:pPr>
      <w:r w:rsidRPr="000C6039">
        <w:rPr>
          <w:rFonts w:ascii="Arial" w:hAnsi="Arial" w:cs="Arial"/>
          <w:lang w:eastAsia="ru-RU"/>
        </w:rPr>
        <w:t>Все отчеты по закупочной деятельности находятся в панели разделов «Закупочная деятельность» на панели навигации «Отчеты».</w:t>
      </w:r>
    </w:p>
    <w:p w:rsidR="00CB1AEF" w:rsidRDefault="00CB1AEF" w:rsidP="00CB1AEF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97CBE48" wp14:editId="019C977E">
            <wp:extent cx="5830245" cy="286247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120" cy="286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EF" w:rsidRPr="008C4DFC" w:rsidRDefault="00CB1AEF" w:rsidP="00CB1AEF">
      <w:pPr>
        <w:pStyle w:val="a5"/>
        <w:jc w:val="center"/>
        <w:rPr>
          <w:noProof/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</w:t>
      </w:r>
      <w:r w:rsidRPr="008C4DFC">
        <w:rPr>
          <w:noProof/>
          <w:color w:val="auto"/>
          <w:sz w:val="16"/>
        </w:rPr>
        <w:fldChar w:fldCharType="end"/>
      </w:r>
    </w:p>
    <w:p w:rsidR="00426A65" w:rsidRPr="000C6039" w:rsidRDefault="00426A65" w:rsidP="00426A65">
      <w:pPr>
        <w:pStyle w:val="a3"/>
        <w:ind w:left="0" w:firstLine="360"/>
        <w:rPr>
          <w:rFonts w:ascii="Arial" w:hAnsi="Arial" w:cs="Arial"/>
          <w:lang w:eastAsia="ru-RU"/>
        </w:rPr>
      </w:pPr>
      <w:r w:rsidRPr="000C6039">
        <w:rPr>
          <w:rFonts w:ascii="Arial" w:hAnsi="Arial" w:cs="Arial"/>
          <w:lang w:eastAsia="ru-RU"/>
        </w:rPr>
        <w:t xml:space="preserve">Видимость отчетов определяются настройкой прав пользователей. </w:t>
      </w:r>
    </w:p>
    <w:p w:rsidR="002F6C5A" w:rsidRDefault="002F6C5A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41280A" w:rsidRDefault="002F6C5A" w:rsidP="00292B9D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2" w:name="_Toc349913046"/>
      <w:r>
        <w:rPr>
          <w:rFonts w:ascii="Times New Roman" w:hAnsi="Times New Roman" w:cs="Times New Roman"/>
          <w:b/>
          <w:sz w:val="40"/>
          <w:szCs w:val="24"/>
        </w:rPr>
        <w:lastRenderedPageBreak/>
        <w:t>Общие н</w:t>
      </w:r>
      <w:r w:rsidR="00292B9D">
        <w:rPr>
          <w:rFonts w:ascii="Times New Roman" w:hAnsi="Times New Roman" w:cs="Times New Roman"/>
          <w:b/>
          <w:sz w:val="40"/>
          <w:szCs w:val="24"/>
        </w:rPr>
        <w:t>астройк</w:t>
      </w:r>
      <w:r>
        <w:rPr>
          <w:rFonts w:ascii="Times New Roman" w:hAnsi="Times New Roman" w:cs="Times New Roman"/>
          <w:b/>
          <w:sz w:val="40"/>
          <w:szCs w:val="24"/>
        </w:rPr>
        <w:t>и</w:t>
      </w:r>
      <w:r w:rsidR="00292B9D">
        <w:rPr>
          <w:rFonts w:ascii="Times New Roman" w:hAnsi="Times New Roman" w:cs="Times New Roman"/>
          <w:b/>
          <w:sz w:val="40"/>
          <w:szCs w:val="24"/>
        </w:rPr>
        <w:t xml:space="preserve"> отчетов</w:t>
      </w:r>
      <w:bookmarkEnd w:id="32"/>
    </w:p>
    <w:p w:rsidR="00134398" w:rsidRDefault="00134398" w:rsidP="000C6039">
      <w:pPr>
        <w:pStyle w:val="a3"/>
        <w:ind w:left="0" w:firstLine="360"/>
        <w:jc w:val="both"/>
        <w:rPr>
          <w:rFonts w:ascii="Arial" w:hAnsi="Arial" w:cs="Arial"/>
          <w:lang w:eastAsia="ru-RU"/>
        </w:rPr>
      </w:pPr>
    </w:p>
    <w:p w:rsidR="00426A65" w:rsidRPr="000C6039" w:rsidRDefault="00426A65" w:rsidP="000C6039">
      <w:pPr>
        <w:pStyle w:val="a3"/>
        <w:ind w:left="0" w:firstLine="360"/>
        <w:jc w:val="both"/>
        <w:rPr>
          <w:rFonts w:ascii="Arial" w:hAnsi="Arial" w:cs="Arial"/>
          <w:lang w:eastAsia="ru-RU"/>
        </w:rPr>
      </w:pPr>
      <w:r w:rsidRPr="000C6039">
        <w:rPr>
          <w:rFonts w:ascii="Arial" w:hAnsi="Arial" w:cs="Arial"/>
          <w:lang w:eastAsia="ru-RU"/>
        </w:rPr>
        <w:t xml:space="preserve">Большинство отчетов конфигурации являются настраиваемыми. Объем и порядок вывода тоже может быть настроен пользователем. Несмотря на то, что информация, выводимая в отчетах, может быть различной, настройка всех таких отчетов выполняется одинаковым образом. </w:t>
      </w:r>
    </w:p>
    <w:p w:rsidR="000C6039" w:rsidRPr="000C6039" w:rsidRDefault="000C6039" w:rsidP="000C6039">
      <w:pPr>
        <w:pStyle w:val="a3"/>
        <w:ind w:left="0" w:firstLine="360"/>
        <w:jc w:val="both"/>
        <w:rPr>
          <w:rFonts w:ascii="Arial" w:hAnsi="Arial" w:cs="Arial"/>
          <w:lang w:eastAsia="ru-RU"/>
        </w:rPr>
      </w:pPr>
      <w:r w:rsidRPr="000C6039">
        <w:rPr>
          <w:rFonts w:ascii="Arial" w:hAnsi="Arial" w:cs="Arial"/>
          <w:lang w:eastAsia="ru-RU"/>
        </w:rPr>
        <w:t>Рассмотрим возможности такой настройки на примере отчета «Сравнительный анализ проекта ГКПЗ и ИП».</w:t>
      </w:r>
    </w:p>
    <w:p w:rsidR="000C6039" w:rsidRDefault="000C6039" w:rsidP="00426A65">
      <w:pPr>
        <w:pStyle w:val="a3"/>
        <w:ind w:left="0" w:firstLine="360"/>
        <w:rPr>
          <w:szCs w:val="24"/>
          <w:lang w:eastAsia="ru-RU"/>
        </w:rPr>
      </w:pPr>
    </w:p>
    <w:p w:rsidR="000C6039" w:rsidRDefault="000C6039" w:rsidP="000C6039">
      <w:pPr>
        <w:pStyle w:val="a3"/>
        <w:ind w:left="0" w:firstLine="426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lang w:eastAsia="ru-RU"/>
        </w:rPr>
        <w:t>Предназначен</w:t>
      </w:r>
      <w:proofErr w:type="gramEnd"/>
      <w:r>
        <w:rPr>
          <w:rFonts w:ascii="Arial" w:hAnsi="Arial" w:cs="Arial"/>
          <w:lang w:eastAsia="ru-RU"/>
        </w:rPr>
        <w:t xml:space="preserve"> для сравнения инвестиционного проекта с проектом ГКПЗ.</w:t>
      </w:r>
      <w:r w:rsidR="0039149D">
        <w:rPr>
          <w:rFonts w:ascii="Arial" w:hAnsi="Arial" w:cs="Arial"/>
          <w:lang w:eastAsia="ru-RU"/>
        </w:rPr>
        <w:t xml:space="preserve"> Для того чтобы его открыть, необходимо перейти в раздел «Закупочная деятельность», панель навигации «Отчеты», отчет «</w:t>
      </w:r>
      <w:r w:rsidR="0039149D" w:rsidRPr="000C6039">
        <w:rPr>
          <w:rFonts w:ascii="Arial" w:hAnsi="Arial" w:cs="Arial"/>
          <w:lang w:eastAsia="ru-RU"/>
        </w:rPr>
        <w:t>Сравнительный анализ проекта ГКПЗ и ИП</w:t>
      </w:r>
      <w:r w:rsidR="0039149D">
        <w:rPr>
          <w:rFonts w:ascii="Arial" w:hAnsi="Arial" w:cs="Arial"/>
          <w:lang w:eastAsia="ru-RU"/>
        </w:rPr>
        <w:t>».</w:t>
      </w:r>
    </w:p>
    <w:p w:rsidR="0039149D" w:rsidRDefault="0039149D" w:rsidP="000C6039">
      <w:pPr>
        <w:pStyle w:val="a3"/>
        <w:ind w:left="0" w:firstLine="426"/>
        <w:jc w:val="both"/>
        <w:rPr>
          <w:rFonts w:ascii="Arial" w:hAnsi="Arial" w:cs="Arial"/>
          <w:lang w:eastAsia="ru-RU"/>
        </w:rPr>
      </w:pPr>
    </w:p>
    <w:p w:rsidR="000C6039" w:rsidRDefault="000C6039" w:rsidP="000C6039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467BCD9" wp14:editId="1AC47D31">
            <wp:extent cx="5940425" cy="191106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9" w:rsidRPr="008C4DFC" w:rsidRDefault="000C6039" w:rsidP="000C6039">
      <w:pPr>
        <w:pStyle w:val="a5"/>
        <w:jc w:val="center"/>
        <w:rPr>
          <w:color w:val="auto"/>
          <w:sz w:val="16"/>
        </w:rPr>
      </w:pPr>
      <w:r w:rsidRPr="00A6794A">
        <w:rPr>
          <w:color w:val="auto"/>
          <w:sz w:val="16"/>
        </w:rPr>
        <w:t xml:space="preserve">Рисунок </w:t>
      </w:r>
      <w:r w:rsidRPr="00A6794A">
        <w:rPr>
          <w:color w:val="auto"/>
          <w:sz w:val="16"/>
        </w:rPr>
        <w:fldChar w:fldCharType="begin"/>
      </w:r>
      <w:r w:rsidRPr="00A6794A">
        <w:rPr>
          <w:color w:val="auto"/>
          <w:sz w:val="16"/>
        </w:rPr>
        <w:instrText xml:space="preserve"> SEQ Рисунок \* ARABIC </w:instrText>
      </w:r>
      <w:r w:rsidRPr="00A6794A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</w:t>
      </w:r>
      <w:r w:rsidRPr="00A6794A">
        <w:rPr>
          <w:color w:val="auto"/>
          <w:sz w:val="16"/>
        </w:rPr>
        <w:fldChar w:fldCharType="end"/>
      </w:r>
    </w:p>
    <w:p w:rsidR="000D6594" w:rsidRDefault="000D6594" w:rsidP="0039149D">
      <w:pPr>
        <w:ind w:firstLine="426"/>
        <w:jc w:val="both"/>
        <w:rPr>
          <w:rFonts w:ascii="Arial" w:hAnsi="Arial" w:cs="Arial"/>
          <w:b/>
          <w:lang w:eastAsia="ru-RU"/>
        </w:rPr>
      </w:pPr>
      <w:r w:rsidRPr="000D6594">
        <w:rPr>
          <w:rFonts w:ascii="Arial" w:hAnsi="Arial" w:cs="Arial"/>
          <w:b/>
          <w:lang w:eastAsia="ru-RU"/>
        </w:rPr>
        <w:t>Кнопки в отборах:</w:t>
      </w:r>
    </w:p>
    <w:p w:rsidR="000D6594" w:rsidRPr="00845D94" w:rsidRDefault="00845D94" w:rsidP="00845D94">
      <w:pPr>
        <w:pStyle w:val="a3"/>
        <w:numPr>
          <w:ilvl w:val="0"/>
          <w:numId w:val="10"/>
        </w:numPr>
        <w:jc w:val="both"/>
        <w:rPr>
          <w:rFonts w:ascii="Arial" w:hAnsi="Arial" w:cs="Arial"/>
          <w:lang w:eastAsia="ru-RU"/>
        </w:rPr>
      </w:pPr>
      <w:r w:rsidRPr="00845D94">
        <w:rPr>
          <w:rFonts w:ascii="Arial" w:hAnsi="Arial" w:cs="Arial"/>
          <w:b/>
          <w:i/>
          <w:lang w:eastAsia="ru-RU"/>
        </w:rPr>
        <w:t>к</w:t>
      </w:r>
      <w:r w:rsidR="000D6594" w:rsidRPr="00845D94">
        <w:rPr>
          <w:rFonts w:ascii="Arial" w:hAnsi="Arial" w:cs="Arial"/>
          <w:b/>
          <w:i/>
          <w:lang w:eastAsia="ru-RU"/>
        </w:rPr>
        <w:t>нопка выбора</w:t>
      </w:r>
      <w:r w:rsidR="000D6594" w:rsidRPr="00845D94">
        <w:rPr>
          <w:rFonts w:ascii="Arial" w:hAnsi="Arial" w:cs="Arial"/>
          <w:lang w:eastAsia="ru-RU"/>
        </w:rPr>
        <w:t xml:space="preserve"> </w:t>
      </w:r>
      <w:r w:rsidRPr="00845D94">
        <w:rPr>
          <w:rFonts w:ascii="Arial" w:hAnsi="Arial" w:cs="Arial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0F441D" wp14:editId="3CB4E540">
            <wp:extent cx="161905" cy="1619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 </w:t>
      </w:r>
      <w:r w:rsidR="000D6594" w:rsidRPr="00845D94">
        <w:rPr>
          <w:rFonts w:ascii="Arial" w:hAnsi="Arial" w:cs="Arial"/>
          <w:lang w:eastAsia="ru-RU"/>
        </w:rPr>
        <w:t>–</w:t>
      </w:r>
      <w:r w:rsidRPr="00845D94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при нажатии откроется справочник, или список элементов, значение которых используется в отборе;</w:t>
      </w:r>
    </w:p>
    <w:p w:rsidR="000D6594" w:rsidRPr="00845D94" w:rsidRDefault="00845D94" w:rsidP="00845D94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lang w:eastAsia="ru-RU"/>
        </w:rPr>
      </w:pPr>
      <w:r w:rsidRPr="00845D94">
        <w:rPr>
          <w:rFonts w:ascii="Arial" w:hAnsi="Arial" w:cs="Arial"/>
          <w:b/>
          <w:i/>
          <w:lang w:eastAsia="ru-RU"/>
        </w:rPr>
        <w:t>к</w:t>
      </w:r>
      <w:r w:rsidR="000D6594" w:rsidRPr="00845D94">
        <w:rPr>
          <w:rFonts w:ascii="Arial" w:hAnsi="Arial" w:cs="Arial"/>
          <w:b/>
          <w:i/>
          <w:lang w:eastAsia="ru-RU"/>
        </w:rPr>
        <w:t>нопка очистки</w:t>
      </w:r>
      <w:r>
        <w:rPr>
          <w:rFonts w:ascii="Arial" w:hAnsi="Arial" w:cs="Arial"/>
          <w:b/>
          <w:i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487B8B" wp14:editId="4CC541BD">
            <wp:extent cx="171429" cy="171429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lang w:eastAsia="ru-RU"/>
        </w:rPr>
        <w:t xml:space="preserve"> </w:t>
      </w:r>
      <w:r>
        <w:rPr>
          <w:rFonts w:ascii="Arial" w:hAnsi="Arial" w:cs="Arial"/>
          <w:i/>
          <w:lang w:eastAsia="ru-RU"/>
        </w:rPr>
        <w:t xml:space="preserve"> </w:t>
      </w:r>
      <w:r w:rsidRPr="00845D94">
        <w:rPr>
          <w:rFonts w:ascii="Arial" w:hAnsi="Arial" w:cs="Arial"/>
          <w:lang w:eastAsia="ru-RU"/>
        </w:rPr>
        <w:t>-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i/>
          <w:lang w:eastAsia="ru-RU"/>
        </w:rPr>
        <w:t xml:space="preserve"> </w:t>
      </w:r>
      <w:r w:rsidRPr="00845D94">
        <w:rPr>
          <w:rFonts w:ascii="Arial" w:hAnsi="Arial" w:cs="Arial"/>
          <w:lang w:eastAsia="ru-RU"/>
        </w:rPr>
        <w:t>позволяет очистить поле ввода;</w:t>
      </w:r>
    </w:p>
    <w:p w:rsidR="000D6594" w:rsidRPr="00845D94" w:rsidRDefault="00845D94" w:rsidP="00845D94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lang w:eastAsia="ru-RU"/>
        </w:rPr>
      </w:pPr>
      <w:r w:rsidRPr="00845D94">
        <w:rPr>
          <w:rFonts w:ascii="Arial" w:hAnsi="Arial" w:cs="Arial"/>
          <w:b/>
          <w:i/>
          <w:lang w:eastAsia="ru-RU"/>
        </w:rPr>
        <w:t>к</w:t>
      </w:r>
      <w:r w:rsidR="000D6594" w:rsidRPr="00845D94">
        <w:rPr>
          <w:rFonts w:ascii="Arial" w:hAnsi="Arial" w:cs="Arial"/>
          <w:b/>
          <w:i/>
          <w:lang w:eastAsia="ru-RU"/>
        </w:rPr>
        <w:t xml:space="preserve">нопка </w:t>
      </w:r>
      <w:r w:rsidRPr="00845D94">
        <w:rPr>
          <w:rFonts w:ascii="Arial" w:hAnsi="Arial" w:cs="Arial"/>
          <w:b/>
          <w:i/>
          <w:lang w:eastAsia="ru-RU"/>
        </w:rPr>
        <w:t>открыть</w:t>
      </w:r>
      <w:r w:rsidR="000D6594" w:rsidRPr="00845D94">
        <w:rPr>
          <w:rFonts w:ascii="Arial" w:hAnsi="Arial" w:cs="Arial"/>
          <w:i/>
          <w:lang w:eastAsia="ru-RU"/>
        </w:rPr>
        <w:t xml:space="preserve"> </w:t>
      </w:r>
      <w:r>
        <w:rPr>
          <w:rFonts w:ascii="Arial" w:hAnsi="Arial" w:cs="Arial"/>
          <w:i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63208A" wp14:editId="7AE75AC3">
            <wp:extent cx="161905" cy="17142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lang w:eastAsia="ru-RU"/>
        </w:rPr>
        <w:t xml:space="preserve"> - </w:t>
      </w:r>
      <w:r w:rsidRPr="00845D94">
        <w:rPr>
          <w:rFonts w:ascii="Arial" w:hAnsi="Arial" w:cs="Arial"/>
          <w:lang w:eastAsia="ru-RU"/>
        </w:rPr>
        <w:t>позволяет открыть для просмотра элемен</w:t>
      </w:r>
      <w:r w:rsidR="006B0305">
        <w:rPr>
          <w:rFonts w:ascii="Arial" w:hAnsi="Arial" w:cs="Arial"/>
          <w:lang w:eastAsia="ru-RU"/>
        </w:rPr>
        <w:t>т</w:t>
      </w:r>
      <w:r w:rsidRPr="00845D94">
        <w:rPr>
          <w:rFonts w:ascii="Arial" w:hAnsi="Arial" w:cs="Arial"/>
          <w:lang w:eastAsia="ru-RU"/>
        </w:rPr>
        <w:t>, указанный в поле ввода.</w:t>
      </w:r>
    </w:p>
    <w:p w:rsidR="000D6594" w:rsidRPr="000D6594" w:rsidRDefault="000D6594" w:rsidP="000D6594">
      <w:pPr>
        <w:ind w:firstLine="426"/>
        <w:jc w:val="both"/>
        <w:rPr>
          <w:rFonts w:ascii="Arial" w:hAnsi="Arial" w:cs="Arial"/>
          <w:lang w:eastAsia="ru-RU"/>
        </w:rPr>
      </w:pPr>
      <w:r w:rsidRPr="000D6594">
        <w:rPr>
          <w:rFonts w:ascii="Arial" w:hAnsi="Arial" w:cs="Arial"/>
          <w:b/>
          <w:lang w:eastAsia="ru-RU"/>
        </w:rPr>
        <w:t>Отбор по Организации:</w:t>
      </w:r>
      <w:r w:rsidRPr="000D6594">
        <w:rPr>
          <w:rFonts w:ascii="Arial" w:hAnsi="Arial" w:cs="Arial"/>
          <w:lang w:eastAsia="ru-RU"/>
        </w:rPr>
        <w:t xml:space="preserve"> определяется выбором из </w:t>
      </w:r>
      <w:proofErr w:type="spellStart"/>
      <w:r w:rsidRPr="000D6594">
        <w:rPr>
          <w:rFonts w:ascii="Arial" w:hAnsi="Arial" w:cs="Arial"/>
          <w:lang w:eastAsia="ru-RU"/>
        </w:rPr>
        <w:t>соответсвующего</w:t>
      </w:r>
      <w:proofErr w:type="spellEnd"/>
      <w:r w:rsidRPr="000D6594">
        <w:rPr>
          <w:rFonts w:ascii="Arial" w:hAnsi="Arial" w:cs="Arial"/>
          <w:lang w:eastAsia="ru-RU"/>
        </w:rPr>
        <w:t xml:space="preserve"> справочника, устанавливает фильтр по выбранному Филиалу/ОЗ/ИА для вывода данных в отчете.</w:t>
      </w:r>
    </w:p>
    <w:p w:rsidR="000D6594" w:rsidRPr="004C6925" w:rsidRDefault="000D6594" w:rsidP="000D659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4BBF07" wp14:editId="5A0B0BD1">
            <wp:extent cx="5940425" cy="23298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94" w:rsidRPr="008C4DFC" w:rsidRDefault="000D6594" w:rsidP="000D6594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</w:t>
      </w:r>
      <w:r w:rsidRPr="008C4DFC">
        <w:rPr>
          <w:color w:val="auto"/>
          <w:sz w:val="16"/>
        </w:rPr>
        <w:fldChar w:fldCharType="end"/>
      </w:r>
    </w:p>
    <w:p w:rsidR="00B04C48" w:rsidRPr="00B04C48" w:rsidRDefault="00B04C48" w:rsidP="00B04C48">
      <w:pPr>
        <w:ind w:firstLine="426"/>
        <w:jc w:val="both"/>
        <w:rPr>
          <w:rFonts w:ascii="Arial" w:hAnsi="Arial" w:cs="Arial"/>
          <w:lang w:eastAsia="ru-RU"/>
        </w:rPr>
      </w:pPr>
      <w:r w:rsidRPr="00B04C48">
        <w:rPr>
          <w:rFonts w:ascii="Arial" w:hAnsi="Arial" w:cs="Arial"/>
          <w:b/>
          <w:lang w:eastAsia="ru-RU"/>
        </w:rPr>
        <w:t>Отбор по функциональному направлению (ФН):</w:t>
      </w:r>
      <w:r w:rsidRPr="00B04C48">
        <w:rPr>
          <w:rFonts w:ascii="Arial" w:hAnsi="Arial" w:cs="Arial"/>
          <w:lang w:eastAsia="ru-RU"/>
        </w:rPr>
        <w:t xml:space="preserve"> определяется выбором из соответствующего справочника «Функциональное направление», устанавливает фильтр по выбранному Филиалу/ОЗ/ИА для вывода данных в отчете.</w:t>
      </w:r>
      <w:r>
        <w:rPr>
          <w:rFonts w:ascii="Arial" w:hAnsi="Arial" w:cs="Arial"/>
          <w:lang w:eastAsia="ru-RU"/>
        </w:rPr>
        <w:t xml:space="preserve"> ФН по инвестициям отмечены флажком в колонке «Инвестиции».</w:t>
      </w:r>
    </w:p>
    <w:p w:rsidR="00B04C48" w:rsidRDefault="00B04C48" w:rsidP="00B04C48">
      <w:pPr>
        <w:keepNext/>
        <w:jc w:val="center"/>
        <w:rPr>
          <w:rFonts w:ascii="Arial" w:hAnsi="Arial" w:cs="Arial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5EF8C6" wp14:editId="70027E24">
            <wp:extent cx="5806117" cy="2972272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3052" cy="29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48" w:rsidRPr="008C4DFC" w:rsidRDefault="00B04C48" w:rsidP="00B04C48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</w:t>
      </w:r>
      <w:r w:rsidRPr="008C4DFC">
        <w:rPr>
          <w:color w:val="auto"/>
          <w:sz w:val="16"/>
        </w:rPr>
        <w:fldChar w:fldCharType="end"/>
      </w:r>
    </w:p>
    <w:p w:rsidR="00D1403A" w:rsidRPr="0001067F" w:rsidRDefault="00D1403A" w:rsidP="0001067F">
      <w:pPr>
        <w:ind w:firstLine="426"/>
        <w:jc w:val="both"/>
        <w:rPr>
          <w:rFonts w:ascii="Arial" w:hAnsi="Arial" w:cs="Arial"/>
          <w:lang w:eastAsia="ru-RU"/>
        </w:rPr>
      </w:pPr>
      <w:bookmarkStart w:id="33" w:name="VariantSetting"/>
      <w:r w:rsidRPr="0001067F">
        <w:rPr>
          <w:rFonts w:ascii="Arial" w:hAnsi="Arial" w:cs="Arial"/>
          <w:lang w:eastAsia="ru-RU"/>
        </w:rPr>
        <w:t>Отчет может содержать несколько вариантов</w:t>
      </w:r>
      <w:bookmarkEnd w:id="33"/>
      <w:r w:rsidRPr="0001067F">
        <w:rPr>
          <w:rFonts w:ascii="Arial" w:hAnsi="Arial" w:cs="Arial"/>
          <w:lang w:eastAsia="ru-RU"/>
        </w:rPr>
        <w:t xml:space="preserve"> настроек отчета, определенных при конфигурировании. Для выбора нужного варианта используйте команду </w:t>
      </w:r>
      <w:r w:rsidRPr="0001067F">
        <w:rPr>
          <w:rFonts w:ascii="Arial" w:hAnsi="Arial" w:cs="Arial"/>
          <w:b/>
          <w:lang w:eastAsia="ru-RU"/>
        </w:rPr>
        <w:t>"</w:t>
      </w:r>
      <w:r w:rsidRPr="0001067F">
        <w:rPr>
          <w:rFonts w:ascii="Arial" w:hAnsi="Arial" w:cs="Arial"/>
          <w:b/>
          <w:bCs/>
          <w:lang w:eastAsia="ru-RU"/>
        </w:rPr>
        <w:t>Выбрать вариант</w:t>
      </w:r>
      <w:r w:rsidRPr="0001067F">
        <w:rPr>
          <w:rFonts w:ascii="Arial" w:hAnsi="Arial" w:cs="Arial"/>
          <w:b/>
          <w:lang w:eastAsia="ru-RU"/>
        </w:rPr>
        <w:t>"</w:t>
      </w:r>
      <w:r w:rsidRPr="0001067F">
        <w:rPr>
          <w:rFonts w:ascii="Arial" w:hAnsi="Arial" w:cs="Arial"/>
          <w:lang w:eastAsia="ru-RU"/>
        </w:rPr>
        <w:t xml:space="preserve">. В </w:t>
      </w:r>
      <w:proofErr w:type="gramStart"/>
      <w:r w:rsidRPr="0001067F">
        <w:rPr>
          <w:rFonts w:ascii="Arial" w:hAnsi="Arial" w:cs="Arial"/>
          <w:lang w:eastAsia="ru-RU"/>
        </w:rPr>
        <w:t>списке</w:t>
      </w:r>
      <w:proofErr w:type="gramEnd"/>
      <w:r w:rsidRPr="0001067F">
        <w:rPr>
          <w:rFonts w:ascii="Arial" w:hAnsi="Arial" w:cs="Arial"/>
          <w:lang w:eastAsia="ru-RU"/>
        </w:rPr>
        <w:t xml:space="preserve"> укажите нужный вариант и нажмите кнопку </w:t>
      </w:r>
      <w:r w:rsidRPr="0001067F">
        <w:rPr>
          <w:rFonts w:ascii="Arial" w:hAnsi="Arial" w:cs="Arial"/>
          <w:b/>
          <w:lang w:eastAsia="ru-RU"/>
        </w:rPr>
        <w:t>"</w:t>
      </w:r>
      <w:r w:rsidRPr="0001067F">
        <w:rPr>
          <w:rFonts w:ascii="Arial" w:hAnsi="Arial" w:cs="Arial"/>
          <w:b/>
          <w:bCs/>
          <w:lang w:eastAsia="ru-RU"/>
        </w:rPr>
        <w:t>Выбрать</w:t>
      </w:r>
      <w:r w:rsidRPr="0001067F">
        <w:rPr>
          <w:rFonts w:ascii="Arial" w:hAnsi="Arial" w:cs="Arial"/>
          <w:b/>
          <w:lang w:eastAsia="ru-RU"/>
        </w:rPr>
        <w:t>"</w:t>
      </w:r>
      <w:r w:rsidRPr="0001067F">
        <w:rPr>
          <w:rFonts w:ascii="Arial" w:hAnsi="Arial" w:cs="Arial"/>
          <w:lang w:eastAsia="ru-RU"/>
        </w:rPr>
        <w:t xml:space="preserve">. В </w:t>
      </w:r>
      <w:proofErr w:type="gramStart"/>
      <w:r w:rsidRPr="0001067F">
        <w:rPr>
          <w:rFonts w:ascii="Arial" w:hAnsi="Arial" w:cs="Arial"/>
          <w:lang w:eastAsia="ru-RU"/>
        </w:rPr>
        <w:t>списке</w:t>
      </w:r>
      <w:proofErr w:type="gramEnd"/>
      <w:r w:rsidRPr="0001067F">
        <w:rPr>
          <w:rFonts w:ascii="Arial" w:hAnsi="Arial" w:cs="Arial"/>
          <w:lang w:eastAsia="ru-RU"/>
        </w:rPr>
        <w:t xml:space="preserve"> будут представлены </w:t>
      </w:r>
      <w:r w:rsidR="00643446" w:rsidRPr="0001067F">
        <w:rPr>
          <w:rFonts w:ascii="Arial" w:hAnsi="Arial" w:cs="Arial"/>
          <w:lang w:eastAsia="ru-RU"/>
        </w:rPr>
        <w:t xml:space="preserve">предопределенные настройки и </w:t>
      </w:r>
      <w:r w:rsidRPr="0001067F">
        <w:rPr>
          <w:rFonts w:ascii="Arial" w:hAnsi="Arial" w:cs="Arial"/>
          <w:lang w:eastAsia="ru-RU"/>
        </w:rPr>
        <w:t xml:space="preserve">настройки, которые ранее были сохранены командой </w:t>
      </w:r>
      <w:r w:rsidRPr="0001067F">
        <w:rPr>
          <w:rFonts w:ascii="Arial" w:hAnsi="Arial" w:cs="Arial"/>
          <w:b/>
          <w:lang w:eastAsia="ru-RU"/>
        </w:rPr>
        <w:t>"</w:t>
      </w:r>
      <w:r w:rsidR="00643446" w:rsidRPr="0001067F">
        <w:rPr>
          <w:rFonts w:ascii="Arial" w:hAnsi="Arial" w:cs="Arial"/>
          <w:b/>
          <w:bCs/>
          <w:lang w:eastAsia="ru-RU"/>
        </w:rPr>
        <w:t xml:space="preserve"> Сохранить вариант</w:t>
      </w:r>
      <w:r w:rsidR="00643446" w:rsidRPr="0001067F">
        <w:rPr>
          <w:rFonts w:ascii="Arial" w:hAnsi="Arial" w:cs="Arial"/>
          <w:b/>
          <w:lang w:eastAsia="ru-RU"/>
        </w:rPr>
        <w:t xml:space="preserve"> </w:t>
      </w:r>
      <w:r w:rsidRPr="0001067F">
        <w:rPr>
          <w:rFonts w:ascii="Arial" w:hAnsi="Arial" w:cs="Arial"/>
          <w:b/>
          <w:lang w:eastAsia="ru-RU"/>
        </w:rPr>
        <w:t>".</w:t>
      </w:r>
      <w:r w:rsidRPr="0001067F">
        <w:rPr>
          <w:rFonts w:ascii="Arial" w:hAnsi="Arial" w:cs="Arial"/>
          <w:lang w:eastAsia="ru-RU"/>
        </w:rPr>
        <w:t xml:space="preserve"> </w:t>
      </w:r>
    </w:p>
    <w:p w:rsidR="008C4DFC" w:rsidRDefault="00643446" w:rsidP="008C4DFC">
      <w:pPr>
        <w:pStyle w:val="af1"/>
        <w:keepNext/>
        <w:jc w:val="center"/>
      </w:pPr>
      <w:r>
        <w:rPr>
          <w:noProof/>
        </w:rPr>
        <w:lastRenderedPageBreak/>
        <w:drawing>
          <wp:inline distT="0" distB="0" distL="0" distR="0" wp14:anchorId="3D30D2CE" wp14:editId="15140BAB">
            <wp:extent cx="5193721" cy="2242268"/>
            <wp:effectExtent l="0" t="0" r="698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2484" cy="22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46" w:rsidRPr="008C4DFC" w:rsidRDefault="008C4DFC" w:rsidP="008C4DFC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</w:t>
      </w:r>
      <w:r w:rsidRPr="008C4DFC">
        <w:rPr>
          <w:color w:val="auto"/>
          <w:sz w:val="16"/>
        </w:rPr>
        <w:fldChar w:fldCharType="end"/>
      </w:r>
    </w:p>
    <w:p w:rsidR="00D1403A" w:rsidRPr="0001067F" w:rsidRDefault="00D1403A" w:rsidP="00D1403A">
      <w:pPr>
        <w:pStyle w:val="af1"/>
        <w:rPr>
          <w:rFonts w:ascii="Arial" w:eastAsiaTheme="minorHAnsi" w:hAnsi="Arial" w:cs="Arial"/>
          <w:sz w:val="22"/>
          <w:szCs w:val="22"/>
        </w:rPr>
      </w:pPr>
      <w:r w:rsidRPr="0001067F">
        <w:rPr>
          <w:rFonts w:ascii="Arial" w:eastAsiaTheme="minorHAnsi" w:hAnsi="Arial" w:cs="Arial"/>
          <w:sz w:val="22"/>
          <w:szCs w:val="22"/>
        </w:rPr>
        <w:t xml:space="preserve">В открывшейся </w:t>
      </w:r>
      <w:hyperlink r:id="rId19" w:history="1">
        <w:r w:rsidRPr="0001067F">
          <w:rPr>
            <w:rFonts w:ascii="Arial" w:eastAsiaTheme="minorHAnsi" w:hAnsi="Arial" w:cs="Arial"/>
            <w:sz w:val="22"/>
            <w:szCs w:val="22"/>
          </w:rPr>
          <w:t>форме</w:t>
        </w:r>
      </w:hyperlink>
      <w:r w:rsidRPr="0001067F">
        <w:rPr>
          <w:rFonts w:ascii="Arial" w:eastAsiaTheme="minorHAnsi" w:hAnsi="Arial" w:cs="Arial"/>
          <w:sz w:val="22"/>
          <w:szCs w:val="22"/>
        </w:rPr>
        <w:t xml:space="preserve"> укажите имя варианта и нажмите кнопку "</w:t>
      </w:r>
      <w:r w:rsidRPr="0001067F">
        <w:rPr>
          <w:rFonts w:ascii="Arial" w:eastAsiaTheme="minorHAnsi" w:hAnsi="Arial" w:cs="Arial"/>
          <w:b/>
          <w:bCs/>
          <w:sz w:val="22"/>
          <w:szCs w:val="22"/>
        </w:rPr>
        <w:t>Сохранить</w:t>
      </w:r>
      <w:r w:rsidRPr="0001067F">
        <w:rPr>
          <w:rFonts w:ascii="Arial" w:eastAsiaTheme="minorHAnsi" w:hAnsi="Arial" w:cs="Arial"/>
          <w:sz w:val="22"/>
          <w:szCs w:val="22"/>
        </w:rPr>
        <w:t xml:space="preserve">". </w:t>
      </w:r>
    </w:p>
    <w:p w:rsidR="00D1403A" w:rsidRPr="0001067F" w:rsidRDefault="00D1403A" w:rsidP="0001067F">
      <w:pPr>
        <w:pStyle w:val="af1"/>
        <w:ind w:firstLine="708"/>
        <w:jc w:val="both"/>
        <w:rPr>
          <w:rFonts w:ascii="Arial" w:eastAsiaTheme="minorHAnsi" w:hAnsi="Arial" w:cs="Arial"/>
          <w:sz w:val="22"/>
          <w:szCs w:val="22"/>
        </w:rPr>
      </w:pPr>
      <w:r w:rsidRPr="0001067F">
        <w:rPr>
          <w:rFonts w:ascii="Arial" w:eastAsiaTheme="minorHAnsi" w:hAnsi="Arial" w:cs="Arial"/>
          <w:sz w:val="22"/>
          <w:szCs w:val="22"/>
        </w:rPr>
        <w:t>Если в поле "быстрых" пользовательских настроек вносились изменения и требуется вернуться к "стандартным" значениям (значения, которые сохранены для текущего варианта настроек), выполните команду</w:t>
      </w:r>
      <w:r w:rsidR="00643446" w:rsidRPr="0001067F">
        <w:rPr>
          <w:rFonts w:ascii="Arial" w:eastAsiaTheme="minorHAnsi" w:hAnsi="Arial" w:cs="Arial"/>
          <w:sz w:val="22"/>
          <w:szCs w:val="22"/>
        </w:rPr>
        <w:t xml:space="preserve"> </w:t>
      </w:r>
      <w:r w:rsidR="00643446" w:rsidRPr="0001067F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91FECB7" wp14:editId="78C8D4E9">
            <wp:extent cx="219048" cy="20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67F">
        <w:rPr>
          <w:rFonts w:ascii="Arial" w:eastAsiaTheme="minorHAnsi" w:hAnsi="Arial" w:cs="Arial"/>
          <w:sz w:val="22"/>
          <w:szCs w:val="22"/>
        </w:rPr>
        <w:t xml:space="preserve"> "</w:t>
      </w:r>
      <w:r w:rsidR="00643446" w:rsidRPr="0001067F">
        <w:rPr>
          <w:rFonts w:ascii="Arial" w:eastAsiaTheme="minorHAnsi" w:hAnsi="Arial" w:cs="Arial"/>
          <w:b/>
          <w:bCs/>
          <w:sz w:val="22"/>
          <w:szCs w:val="22"/>
        </w:rPr>
        <w:t>Загрузить стандартные настройки варианта</w:t>
      </w:r>
      <w:r w:rsidRPr="0001067F">
        <w:rPr>
          <w:rFonts w:ascii="Arial" w:eastAsiaTheme="minorHAnsi" w:hAnsi="Arial" w:cs="Arial"/>
          <w:sz w:val="22"/>
          <w:szCs w:val="22"/>
        </w:rPr>
        <w:t xml:space="preserve">". </w:t>
      </w:r>
    </w:p>
    <w:p w:rsidR="00643446" w:rsidRPr="0001067F" w:rsidRDefault="00643446" w:rsidP="0001067F">
      <w:pPr>
        <w:pStyle w:val="af1"/>
        <w:ind w:firstLine="708"/>
        <w:jc w:val="both"/>
        <w:rPr>
          <w:rFonts w:ascii="Arial" w:eastAsiaTheme="minorHAnsi" w:hAnsi="Arial" w:cs="Arial"/>
          <w:sz w:val="22"/>
          <w:szCs w:val="22"/>
        </w:rPr>
      </w:pPr>
      <w:bookmarkStart w:id="34" w:name="CurrentSetting"/>
      <w:r w:rsidRPr="0001067F">
        <w:rPr>
          <w:rFonts w:ascii="Arial" w:eastAsiaTheme="minorHAnsi" w:hAnsi="Arial" w:cs="Arial"/>
          <w:sz w:val="22"/>
          <w:szCs w:val="22"/>
        </w:rPr>
        <w:t>Для редактирования полного перечня</w:t>
      </w:r>
      <w:bookmarkEnd w:id="34"/>
      <w:r w:rsidRPr="0001067F">
        <w:rPr>
          <w:rFonts w:ascii="Arial" w:eastAsiaTheme="minorHAnsi" w:hAnsi="Arial" w:cs="Arial"/>
          <w:sz w:val="22"/>
          <w:szCs w:val="22"/>
        </w:rPr>
        <w:t xml:space="preserve"> текущих настроек выполните команду "</w:t>
      </w:r>
      <w:r w:rsidRPr="0001067F">
        <w:rPr>
          <w:rFonts w:ascii="Arial" w:eastAsiaTheme="minorHAnsi" w:hAnsi="Arial" w:cs="Arial"/>
          <w:b/>
          <w:bCs/>
          <w:sz w:val="22"/>
          <w:szCs w:val="22"/>
        </w:rPr>
        <w:t>Настройка</w:t>
      </w:r>
      <w:r w:rsidRPr="0001067F">
        <w:rPr>
          <w:rFonts w:ascii="Arial" w:eastAsiaTheme="minorHAnsi" w:hAnsi="Arial" w:cs="Arial"/>
          <w:sz w:val="22"/>
          <w:szCs w:val="22"/>
        </w:rPr>
        <w:t xml:space="preserve">". В открывшейся </w:t>
      </w:r>
      <w:hyperlink r:id="rId21" w:history="1">
        <w:r w:rsidRPr="0001067F">
          <w:rPr>
            <w:rFonts w:ascii="Arial" w:eastAsiaTheme="minorHAnsi" w:hAnsi="Arial" w:cs="Arial"/>
            <w:sz w:val="22"/>
            <w:szCs w:val="22"/>
          </w:rPr>
          <w:t>форме</w:t>
        </w:r>
      </w:hyperlink>
      <w:r w:rsidRPr="0001067F">
        <w:rPr>
          <w:rFonts w:ascii="Arial" w:eastAsiaTheme="minorHAnsi" w:hAnsi="Arial" w:cs="Arial"/>
          <w:sz w:val="22"/>
          <w:szCs w:val="22"/>
        </w:rPr>
        <w:t xml:space="preserve"> выполняется формирование условий отбора для построения отчета. Список может содержать дополнительные параметры.</w:t>
      </w:r>
    </w:p>
    <w:p w:rsidR="008C4DFC" w:rsidRDefault="00643446" w:rsidP="008C4DF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B9CE3D5" wp14:editId="5CDD3F83">
            <wp:extent cx="4198289" cy="2874575"/>
            <wp:effectExtent l="0" t="0" r="0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8310" cy="28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B5" w:rsidRPr="008C4DFC" w:rsidRDefault="008C4DFC" w:rsidP="008C4DFC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6</w:t>
      </w:r>
      <w:r w:rsidRPr="008C4DFC">
        <w:rPr>
          <w:color w:val="auto"/>
          <w:sz w:val="16"/>
        </w:rPr>
        <w:fldChar w:fldCharType="end"/>
      </w:r>
    </w:p>
    <w:p w:rsidR="00643446" w:rsidRPr="0001067F" w:rsidRDefault="00643446" w:rsidP="0001067F">
      <w:pPr>
        <w:ind w:firstLine="708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Подробнее про работу с настройками можно почитать в «Справке». Справку можно открыть командой </w:t>
      </w:r>
      <w:r w:rsidRPr="0001067F">
        <w:rPr>
          <w:rFonts w:ascii="Arial" w:hAnsi="Arial" w:cs="Arial"/>
          <w:b/>
          <w:lang w:eastAsia="ru-RU"/>
        </w:rPr>
        <w:t>«Открыть справку»</w:t>
      </w:r>
      <w:r>
        <w:rPr>
          <w:rFonts w:ascii="Arial" w:hAnsi="Arial" w:cs="Arial"/>
          <w:lang w:eastAsia="ru-RU"/>
        </w:rPr>
        <w:t xml:space="preserve"> или клавишей </w:t>
      </w:r>
      <w:r w:rsidRPr="0001067F">
        <w:rPr>
          <w:rFonts w:ascii="Arial" w:hAnsi="Arial" w:cs="Arial"/>
          <w:b/>
          <w:lang w:eastAsia="ru-RU"/>
        </w:rPr>
        <w:t>F1</w:t>
      </w:r>
      <w:r w:rsidR="0001067F" w:rsidRPr="0001067F">
        <w:rPr>
          <w:rFonts w:ascii="Arial" w:hAnsi="Arial" w:cs="Arial"/>
          <w:lang w:eastAsia="ru-RU"/>
        </w:rPr>
        <w:t>.</w:t>
      </w:r>
    </w:p>
    <w:p w:rsidR="008C4DFC" w:rsidRDefault="00643446" w:rsidP="008C4DFC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DA7C54" wp14:editId="0EE06009">
            <wp:extent cx="4078256" cy="3085106"/>
            <wp:effectExtent l="0" t="0" r="0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2751" cy="30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46" w:rsidRPr="008C4DFC" w:rsidRDefault="008C4DFC" w:rsidP="008C4DFC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7</w:t>
      </w:r>
      <w:r w:rsidRPr="008C4DFC">
        <w:rPr>
          <w:color w:val="auto"/>
          <w:sz w:val="16"/>
        </w:rPr>
        <w:fldChar w:fldCharType="end"/>
      </w:r>
    </w:p>
    <w:p w:rsidR="00B04C48" w:rsidRDefault="00B04C48" w:rsidP="00B04C48">
      <w:pPr>
        <w:ind w:firstLine="426"/>
        <w:jc w:val="both"/>
        <w:rPr>
          <w:rFonts w:ascii="Arial" w:hAnsi="Arial" w:cs="Arial"/>
          <w:lang w:eastAsia="ru-RU"/>
        </w:rPr>
      </w:pPr>
      <w:r w:rsidRPr="00A23EB5">
        <w:rPr>
          <w:rFonts w:ascii="Arial" w:hAnsi="Arial" w:cs="Arial"/>
          <w:lang w:eastAsia="ru-RU"/>
        </w:rPr>
        <w:t xml:space="preserve">Формирование отчета производится </w:t>
      </w:r>
      <w:r w:rsidR="00986A0F">
        <w:rPr>
          <w:rFonts w:ascii="Arial" w:hAnsi="Arial" w:cs="Arial"/>
          <w:lang w:eastAsia="ru-RU"/>
        </w:rPr>
        <w:t>командой</w:t>
      </w:r>
      <w:r w:rsidRPr="00A23EB5">
        <w:rPr>
          <w:rFonts w:ascii="Arial" w:hAnsi="Arial" w:cs="Arial"/>
          <w:lang w:eastAsia="ru-RU"/>
        </w:rPr>
        <w:t xml:space="preserve"> </w:t>
      </w:r>
      <w:r w:rsidRPr="00A23EB5">
        <w:rPr>
          <w:rFonts w:ascii="Arial" w:hAnsi="Arial" w:cs="Arial"/>
          <w:noProof/>
          <w:lang w:eastAsia="ru-RU"/>
        </w:rPr>
        <w:drawing>
          <wp:inline distT="0" distB="0" distL="0" distR="0" wp14:anchorId="50D0F19D" wp14:editId="7AD204A6">
            <wp:extent cx="1025525" cy="198755"/>
            <wp:effectExtent l="0" t="0" r="3175" b="0"/>
            <wp:docPr id="8" name="Рисунок 8" descr="Описание: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Р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" t="35854" r="90811" b="6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EB5">
        <w:rPr>
          <w:rFonts w:ascii="Arial" w:hAnsi="Arial" w:cs="Arial"/>
          <w:lang w:eastAsia="ru-RU"/>
        </w:rPr>
        <w:t xml:space="preserve"> на панели отчета. При этом можно сформировать и ненастроенный отчет, в этом случае используются настройки, заданные в конфигурации по умолчанию.</w:t>
      </w:r>
    </w:p>
    <w:p w:rsidR="002F6C5A" w:rsidRDefault="002F6C5A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39149D" w:rsidRPr="002F6C5A" w:rsidRDefault="002F6C5A" w:rsidP="002F6C5A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5" w:name="_Toc349913047"/>
      <w:r w:rsidRPr="002F6C5A">
        <w:rPr>
          <w:rFonts w:ascii="Times New Roman" w:hAnsi="Times New Roman" w:cs="Times New Roman"/>
          <w:b/>
          <w:sz w:val="40"/>
          <w:szCs w:val="24"/>
        </w:rPr>
        <w:lastRenderedPageBreak/>
        <w:t>Работа с отчетами</w:t>
      </w:r>
      <w:bookmarkEnd w:id="35"/>
    </w:p>
    <w:p w:rsidR="002F6C5A" w:rsidRPr="00A92F55" w:rsidRDefault="002F6C5A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36" w:name="_Toc349913048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Сохранение отчета во внешний файл</w:t>
      </w:r>
      <w:bookmarkEnd w:id="36"/>
    </w:p>
    <w:p w:rsidR="002F6C5A" w:rsidRPr="007D4B89" w:rsidRDefault="002F6C5A" w:rsidP="007D4B89">
      <w:pPr>
        <w:ind w:firstLine="426"/>
        <w:jc w:val="both"/>
        <w:rPr>
          <w:rFonts w:ascii="Arial" w:hAnsi="Arial" w:cs="Arial"/>
          <w:lang w:eastAsia="ru-RU"/>
        </w:rPr>
      </w:pPr>
      <w:r w:rsidRPr="007D4B89">
        <w:rPr>
          <w:rFonts w:ascii="Arial" w:hAnsi="Arial" w:cs="Arial"/>
          <w:lang w:eastAsia="ru-RU"/>
        </w:rPr>
        <w:t xml:space="preserve">Отчет можно сохранить во внешнем файле в формате </w:t>
      </w:r>
      <w:proofErr w:type="spellStart"/>
      <w:r w:rsidRPr="007D4B89">
        <w:rPr>
          <w:rFonts w:ascii="Arial" w:hAnsi="Arial" w:cs="Arial"/>
          <w:lang w:eastAsia="ru-RU"/>
        </w:rPr>
        <w:t>mxl</w:t>
      </w:r>
      <w:proofErr w:type="spellEnd"/>
      <w:r w:rsidRPr="007D4B89">
        <w:rPr>
          <w:rFonts w:ascii="Arial" w:hAnsi="Arial" w:cs="Arial"/>
          <w:lang w:eastAsia="ru-RU"/>
        </w:rPr>
        <w:t xml:space="preserve"> или </w:t>
      </w:r>
      <w:proofErr w:type="spellStart"/>
      <w:r w:rsidRPr="007D4B89">
        <w:rPr>
          <w:rFonts w:ascii="Arial" w:hAnsi="Arial" w:cs="Arial"/>
          <w:lang w:eastAsia="ru-RU"/>
        </w:rPr>
        <w:t>Excel</w:t>
      </w:r>
      <w:proofErr w:type="spellEnd"/>
      <w:r w:rsidRPr="007D4B89">
        <w:rPr>
          <w:rFonts w:ascii="Arial" w:hAnsi="Arial" w:cs="Arial"/>
          <w:lang w:eastAsia="ru-RU"/>
        </w:rPr>
        <w:t>.</w:t>
      </w:r>
    </w:p>
    <w:p w:rsidR="002F6C5A" w:rsidRPr="007D4B89" w:rsidRDefault="002F6C5A" w:rsidP="007D4B89">
      <w:pPr>
        <w:ind w:firstLine="426"/>
        <w:jc w:val="both"/>
        <w:rPr>
          <w:rFonts w:ascii="Arial" w:hAnsi="Arial" w:cs="Arial"/>
          <w:lang w:eastAsia="ru-RU"/>
        </w:rPr>
      </w:pPr>
      <w:r w:rsidRPr="007D4B89">
        <w:rPr>
          <w:rFonts w:ascii="Arial" w:hAnsi="Arial" w:cs="Arial"/>
          <w:lang w:eastAsia="ru-RU"/>
        </w:rPr>
        <w:t xml:space="preserve">Сохранение доступно по кнопке «Сохранить документ» </w:t>
      </w:r>
      <w:r w:rsidRPr="007D4B89">
        <w:rPr>
          <w:rFonts w:ascii="Arial" w:hAnsi="Arial" w:cs="Arial"/>
          <w:noProof/>
          <w:lang w:eastAsia="ru-RU"/>
        </w:rPr>
        <w:drawing>
          <wp:inline distT="0" distB="0" distL="0" distR="0" wp14:anchorId="660954BB" wp14:editId="0F047084">
            <wp:extent cx="270510" cy="207010"/>
            <wp:effectExtent l="0" t="0" r="0" b="2540"/>
            <wp:docPr id="22" name="Рисунок 2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6" t="36266" r="76952" b="6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89">
        <w:rPr>
          <w:rFonts w:ascii="Arial" w:hAnsi="Arial" w:cs="Arial"/>
          <w:lang w:eastAsia="ru-RU"/>
        </w:rPr>
        <w:t>на форме настройки отчета, а так же через Главное меню в разделе «Файл».</w:t>
      </w:r>
    </w:p>
    <w:p w:rsidR="002F6C5A" w:rsidRDefault="007D4B89" w:rsidP="007D4B8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5D1E9E" wp14:editId="676C62BF">
            <wp:extent cx="5940425" cy="2535923"/>
            <wp:effectExtent l="0" t="0" r="3175" b="0"/>
            <wp:docPr id="130" name="Рисунок 130" descr="C:\Users\IKOMAR~1\AppData\Local\Temp\SNAGHTML33aad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KOMAR~1\AppData\Local\Temp\SNAGHTML33aadcb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5A" w:rsidRPr="008C4DFC" w:rsidRDefault="002F6C5A" w:rsidP="002F6C5A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8</w:t>
      </w:r>
      <w:r w:rsidRPr="008C4DFC">
        <w:rPr>
          <w:color w:val="auto"/>
          <w:sz w:val="16"/>
        </w:rPr>
        <w:fldChar w:fldCharType="end"/>
      </w:r>
    </w:p>
    <w:p w:rsidR="002F6C5A" w:rsidRPr="00AD6B65" w:rsidRDefault="002F6C5A" w:rsidP="002F6C5A">
      <w:pPr>
        <w:jc w:val="both"/>
        <w:rPr>
          <w:szCs w:val="24"/>
        </w:rPr>
      </w:pPr>
    </w:p>
    <w:p w:rsidR="002F6C5A" w:rsidRDefault="007D4B89" w:rsidP="007D4B8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41520F0" wp14:editId="799D7213">
            <wp:extent cx="5940425" cy="1952143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8C4DFC" w:rsidRDefault="002F6C5A" w:rsidP="008C4DFC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9</w:t>
      </w:r>
      <w:r w:rsidRPr="008C4DFC">
        <w:rPr>
          <w:color w:val="auto"/>
          <w:sz w:val="16"/>
        </w:rPr>
        <w:fldChar w:fldCharType="end"/>
      </w:r>
    </w:p>
    <w:p w:rsidR="002F6C5A" w:rsidRDefault="002F6C5A" w:rsidP="008C4DFC">
      <w:pPr>
        <w:pStyle w:val="a3"/>
        <w:numPr>
          <w:ilvl w:val="1"/>
          <w:numId w:val="1"/>
        </w:numPr>
        <w:ind w:right="-425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br w:type="page"/>
      </w:r>
      <w:bookmarkStart w:id="37" w:name="_Toc349913049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Печать отчета</w:t>
      </w:r>
      <w:bookmarkEnd w:id="37"/>
    </w:p>
    <w:p w:rsidR="002F6C5A" w:rsidRPr="007D4B89" w:rsidRDefault="002F6C5A" w:rsidP="007D4B89">
      <w:pPr>
        <w:ind w:firstLine="426"/>
        <w:jc w:val="both"/>
        <w:rPr>
          <w:rFonts w:ascii="Arial" w:hAnsi="Arial" w:cs="Arial"/>
          <w:lang w:eastAsia="ru-RU"/>
        </w:rPr>
      </w:pPr>
      <w:r w:rsidRPr="007D4B89">
        <w:rPr>
          <w:rFonts w:ascii="Arial" w:hAnsi="Arial" w:cs="Arial"/>
          <w:lang w:eastAsia="ru-RU"/>
        </w:rPr>
        <w:t xml:space="preserve">Табличный документ можно вывести на печать с помощью кнопки «Печать», </w:t>
      </w:r>
      <w:proofErr w:type="spellStart"/>
      <w:r w:rsidRPr="007D4B89">
        <w:rPr>
          <w:rFonts w:ascii="Arial" w:hAnsi="Arial" w:cs="Arial"/>
          <w:lang w:eastAsia="ru-RU"/>
        </w:rPr>
        <w:t>расположеной</w:t>
      </w:r>
      <w:proofErr w:type="spellEnd"/>
      <w:r w:rsidRPr="007D4B89">
        <w:rPr>
          <w:rFonts w:ascii="Arial" w:hAnsi="Arial" w:cs="Arial"/>
          <w:lang w:eastAsia="ru-RU"/>
        </w:rPr>
        <w:t xml:space="preserve">  на форме настройки отчета, а так же через Главное меню, в разделе «Файл</w:t>
      </w:r>
      <w:r w:rsidR="007D4B89">
        <w:rPr>
          <w:rFonts w:ascii="Arial" w:hAnsi="Arial" w:cs="Arial"/>
          <w:lang w:eastAsia="ru-RU"/>
        </w:rPr>
        <w:t>»</w:t>
      </w:r>
      <w:r w:rsidRPr="007D4B89">
        <w:rPr>
          <w:rFonts w:ascii="Arial" w:hAnsi="Arial" w:cs="Arial"/>
          <w:lang w:eastAsia="ru-RU"/>
        </w:rPr>
        <w:t>.</w:t>
      </w:r>
    </w:p>
    <w:p w:rsidR="002F6C5A" w:rsidRDefault="007D4B89" w:rsidP="002F6C5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82E2968" wp14:editId="0DF740D8">
            <wp:extent cx="4066992" cy="3919993"/>
            <wp:effectExtent l="0" t="0" r="0" b="444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8757" cy="39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8C4DFC" w:rsidRDefault="002F6C5A" w:rsidP="002F6C5A">
      <w:pPr>
        <w:pStyle w:val="a5"/>
        <w:jc w:val="center"/>
        <w:rPr>
          <w:color w:val="auto"/>
          <w:sz w:val="16"/>
        </w:rPr>
      </w:pPr>
      <w:r w:rsidRPr="008C4DFC">
        <w:rPr>
          <w:color w:val="auto"/>
          <w:sz w:val="16"/>
        </w:rPr>
        <w:t xml:space="preserve">Рисунок </w:t>
      </w:r>
      <w:r w:rsidRPr="008C4DFC">
        <w:rPr>
          <w:color w:val="auto"/>
          <w:sz w:val="16"/>
        </w:rPr>
        <w:fldChar w:fldCharType="begin"/>
      </w:r>
      <w:r w:rsidRPr="008C4DFC">
        <w:rPr>
          <w:color w:val="auto"/>
          <w:sz w:val="16"/>
        </w:rPr>
        <w:instrText xml:space="preserve"> SEQ Рисунок \* ARABIC </w:instrText>
      </w:r>
      <w:r w:rsidRPr="008C4DF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10</w:t>
      </w:r>
      <w:r w:rsidRPr="008C4DFC">
        <w:rPr>
          <w:color w:val="auto"/>
          <w:sz w:val="16"/>
        </w:rPr>
        <w:fldChar w:fldCharType="end"/>
      </w:r>
    </w:p>
    <w:p w:rsidR="002F6C5A" w:rsidRDefault="007D4B89" w:rsidP="002F6C5A">
      <w:pPr>
        <w:keepNext/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617F4B93" wp14:editId="6B832D94">
            <wp:extent cx="5940425" cy="1952143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AB0743" w:rsidRDefault="002F6C5A" w:rsidP="00AB0743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11</w:t>
      </w:r>
      <w:r w:rsidRPr="00AB0743">
        <w:rPr>
          <w:color w:val="auto"/>
          <w:sz w:val="16"/>
        </w:rPr>
        <w:fldChar w:fldCharType="end"/>
      </w:r>
    </w:p>
    <w:p w:rsidR="002F6C5A" w:rsidRPr="00814B08" w:rsidRDefault="002F6C5A" w:rsidP="002F6C5A">
      <w:pPr>
        <w:ind w:firstLine="426"/>
        <w:jc w:val="both"/>
        <w:rPr>
          <w:rFonts w:ascii="Arial" w:hAnsi="Arial" w:cs="Arial"/>
          <w:lang w:eastAsia="ru-RU"/>
        </w:rPr>
      </w:pPr>
      <w:r w:rsidRPr="00814B08">
        <w:rPr>
          <w:rFonts w:ascii="Arial" w:hAnsi="Arial" w:cs="Arial"/>
          <w:lang w:eastAsia="ru-RU"/>
        </w:rPr>
        <w:t>Параметры страницы и предварительный просмотр доступны на</w:t>
      </w:r>
      <w:r w:rsidR="00814B08">
        <w:rPr>
          <w:rFonts w:ascii="Arial" w:hAnsi="Arial" w:cs="Arial"/>
          <w:lang w:eastAsia="ru-RU"/>
        </w:rPr>
        <w:t xml:space="preserve"> форме настройки отчета</w:t>
      </w:r>
      <w:r w:rsidRPr="00814B08">
        <w:rPr>
          <w:rFonts w:ascii="Arial" w:hAnsi="Arial" w:cs="Arial"/>
          <w:lang w:eastAsia="ru-RU"/>
        </w:rPr>
        <w:t>, а так же в Главном меню в разделе «Файл».</w:t>
      </w:r>
    </w:p>
    <w:p w:rsidR="002F6C5A" w:rsidRDefault="00814B08" w:rsidP="00814B0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8652D" wp14:editId="7FCE4417">
            <wp:extent cx="3737113" cy="2924973"/>
            <wp:effectExtent l="0" t="0" r="0" b="88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9682" cy="29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AB0743" w:rsidRDefault="002F6C5A" w:rsidP="002F6C5A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12</w:t>
      </w:r>
      <w:r w:rsidRPr="00AB0743">
        <w:rPr>
          <w:color w:val="auto"/>
          <w:sz w:val="16"/>
        </w:rPr>
        <w:fldChar w:fldCharType="end"/>
      </w:r>
    </w:p>
    <w:p w:rsidR="002F6C5A" w:rsidRDefault="00814B08" w:rsidP="002F6C5A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71710E8" wp14:editId="3AF052FF">
            <wp:extent cx="5246653" cy="1975557"/>
            <wp:effectExtent l="0" t="0" r="0" b="571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5718" cy="197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AB0743" w:rsidRDefault="002F6C5A" w:rsidP="00AB0743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13</w:t>
      </w:r>
      <w:r w:rsidRPr="00AB0743">
        <w:rPr>
          <w:color w:val="auto"/>
          <w:sz w:val="16"/>
        </w:rPr>
        <w:fldChar w:fldCharType="end"/>
      </w:r>
    </w:p>
    <w:p w:rsidR="002F6C5A" w:rsidRDefault="002F6C5A" w:rsidP="002F6C5A">
      <w:pPr>
        <w:jc w:val="both"/>
        <w:rPr>
          <w:noProof/>
          <w:lang w:eastAsia="ru-RU"/>
        </w:rPr>
      </w:pPr>
    </w:p>
    <w:p w:rsidR="002F6C5A" w:rsidRPr="000B0A7C" w:rsidRDefault="00814B08" w:rsidP="00814B08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38" w:name="_Toc349913050"/>
      <w:r w:rsidRPr="000B0A7C">
        <w:rPr>
          <w:rFonts w:ascii="Times New Roman" w:hAnsi="Times New Roman" w:cs="Times New Roman"/>
          <w:b/>
          <w:sz w:val="28"/>
          <w:szCs w:val="24"/>
          <w:u w:val="single"/>
        </w:rPr>
        <w:t>Работа с таблицей</w:t>
      </w:r>
      <w:bookmarkEnd w:id="38"/>
    </w:p>
    <w:p w:rsidR="002F6C5A" w:rsidRPr="000B0A7C" w:rsidRDefault="000B0A7C" w:rsidP="000B0A7C">
      <w:pPr>
        <w:ind w:firstLine="426"/>
        <w:jc w:val="both"/>
        <w:rPr>
          <w:rFonts w:ascii="Arial" w:hAnsi="Arial" w:cs="Arial"/>
          <w:lang w:eastAsia="ru-RU"/>
        </w:rPr>
      </w:pPr>
      <w:r w:rsidRPr="000B0A7C">
        <w:rPr>
          <w:rFonts w:ascii="Arial" w:hAnsi="Arial" w:cs="Arial"/>
          <w:lang w:eastAsia="ru-RU"/>
        </w:rPr>
        <w:t xml:space="preserve">Через Основное меню </w:t>
      </w:r>
      <w:r w:rsidRPr="000B0A7C">
        <w:rPr>
          <w:rFonts w:ascii="Arial" w:hAnsi="Arial" w:cs="Arial"/>
          <w:lang w:eastAsia="ru-RU"/>
        </w:rPr>
        <w:sym w:font="Wingdings" w:char="F0E0"/>
      </w:r>
      <w:r w:rsidRPr="000B0A7C">
        <w:rPr>
          <w:rFonts w:ascii="Arial" w:hAnsi="Arial" w:cs="Arial"/>
          <w:lang w:eastAsia="ru-RU"/>
        </w:rPr>
        <w:t xml:space="preserve"> Таблица </w:t>
      </w:r>
      <w:r w:rsidRPr="000B0A7C">
        <w:rPr>
          <w:rFonts w:ascii="Arial" w:hAnsi="Arial" w:cs="Arial"/>
          <w:lang w:eastAsia="ru-RU"/>
        </w:rPr>
        <w:sym w:font="Wingdings" w:char="F0E0"/>
      </w:r>
      <w:r w:rsidRPr="000B0A7C">
        <w:rPr>
          <w:rFonts w:ascii="Arial" w:hAnsi="Arial" w:cs="Arial"/>
          <w:lang w:eastAsia="ru-RU"/>
        </w:rPr>
        <w:t xml:space="preserve"> Вид, можно изменить внешний вид отчета, зафиксировать или отредактировать табличную часть.</w:t>
      </w:r>
    </w:p>
    <w:p w:rsidR="008C4DFC" w:rsidRDefault="00814B08" w:rsidP="008C4DFC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30ACDBC0" wp14:editId="727729CA">
            <wp:extent cx="5478449" cy="2211396"/>
            <wp:effectExtent l="0" t="0" r="825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1861" cy="22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FC" w:rsidRPr="00AB0743" w:rsidRDefault="008C4DFC" w:rsidP="00AB0743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14</w:t>
      </w:r>
      <w:r w:rsidRPr="00AB0743">
        <w:rPr>
          <w:color w:val="auto"/>
          <w:sz w:val="16"/>
        </w:rPr>
        <w:fldChar w:fldCharType="end"/>
      </w:r>
    </w:p>
    <w:p w:rsidR="002F6C5A" w:rsidRPr="000B0A7C" w:rsidRDefault="002F6C5A" w:rsidP="000B0A7C">
      <w:pPr>
        <w:jc w:val="both"/>
        <w:rPr>
          <w:rFonts w:ascii="Arial" w:hAnsi="Arial" w:cs="Arial"/>
          <w:lang w:eastAsia="ru-RU"/>
        </w:rPr>
      </w:pPr>
      <w:r>
        <w:rPr>
          <w:szCs w:val="24"/>
        </w:rPr>
        <w:br w:type="page"/>
      </w:r>
      <w:r w:rsidR="000B0A7C" w:rsidRPr="000B0A7C">
        <w:rPr>
          <w:b/>
          <w:noProof/>
          <w:color w:val="FF0000"/>
          <w:szCs w:val="24"/>
          <w:lang w:eastAsia="ru-RU"/>
        </w:rPr>
        <w:lastRenderedPageBreak/>
        <w:t xml:space="preserve"> </w:t>
      </w:r>
      <w:r w:rsidRPr="000B0A7C">
        <w:rPr>
          <w:rFonts w:ascii="Arial" w:hAnsi="Arial" w:cs="Arial"/>
          <w:b/>
          <w:color w:val="FF0000"/>
          <w:lang w:eastAsia="ru-RU"/>
        </w:rPr>
        <w:t>Внимание!</w:t>
      </w:r>
      <w:r w:rsidR="000B0A7C" w:rsidRPr="000B0A7C">
        <w:rPr>
          <w:rFonts w:ascii="Arial" w:hAnsi="Arial" w:cs="Arial"/>
          <w:b/>
          <w:color w:val="FF0000"/>
          <w:lang w:eastAsia="ru-RU"/>
        </w:rPr>
        <w:t>!!</w:t>
      </w:r>
      <w:r w:rsidRPr="000B0A7C">
        <w:rPr>
          <w:rFonts w:ascii="Arial" w:hAnsi="Arial" w:cs="Arial"/>
          <w:b/>
          <w:color w:val="FF0000"/>
          <w:lang w:eastAsia="ru-RU"/>
        </w:rPr>
        <w:t xml:space="preserve"> </w:t>
      </w:r>
      <w:r w:rsidRPr="000B0A7C">
        <w:rPr>
          <w:rFonts w:ascii="Arial" w:hAnsi="Arial" w:cs="Arial"/>
          <w:b/>
          <w:lang w:eastAsia="ru-RU"/>
        </w:rPr>
        <w:t>Табличный документ в режиме «</w:t>
      </w:r>
      <w:proofErr w:type="spellStart"/>
      <w:r w:rsidRPr="000B0A7C">
        <w:rPr>
          <w:rFonts w:ascii="Arial" w:hAnsi="Arial" w:cs="Arial"/>
          <w:b/>
          <w:lang w:eastAsia="ru-RU"/>
        </w:rPr>
        <w:t>Web</w:t>
      </w:r>
      <w:proofErr w:type="spellEnd"/>
      <w:r w:rsidRPr="000B0A7C">
        <w:rPr>
          <w:rFonts w:ascii="Arial" w:hAnsi="Arial" w:cs="Arial"/>
          <w:b/>
          <w:lang w:eastAsia="ru-RU"/>
        </w:rPr>
        <w:t>-Приложения» не редактируется и поддерживает режим «Только просмотр».</w:t>
      </w:r>
      <w:r w:rsidRPr="000B0A7C">
        <w:rPr>
          <w:rFonts w:ascii="Arial" w:hAnsi="Arial" w:cs="Arial"/>
          <w:lang w:eastAsia="ru-RU"/>
        </w:rPr>
        <w:t xml:space="preserve"> </w:t>
      </w:r>
    </w:p>
    <w:p w:rsidR="002F6C5A" w:rsidRPr="000B0A7C" w:rsidRDefault="00D47BEE" w:rsidP="000B0A7C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</w:t>
      </w:r>
      <w:proofErr w:type="gramStart"/>
      <w:r>
        <w:rPr>
          <w:rFonts w:ascii="Arial" w:hAnsi="Arial" w:cs="Arial"/>
          <w:lang w:eastAsia="ru-RU"/>
        </w:rPr>
        <w:t>режиме</w:t>
      </w:r>
      <w:proofErr w:type="gramEnd"/>
      <w:r>
        <w:rPr>
          <w:rFonts w:ascii="Arial" w:hAnsi="Arial" w:cs="Arial"/>
          <w:lang w:eastAsia="ru-RU"/>
        </w:rPr>
        <w:t xml:space="preserve"> «Только прос</w:t>
      </w:r>
      <w:r w:rsidR="002F6C5A" w:rsidRPr="000B0A7C">
        <w:rPr>
          <w:rFonts w:ascii="Arial" w:hAnsi="Arial" w:cs="Arial"/>
          <w:lang w:eastAsia="ru-RU"/>
        </w:rPr>
        <w:t xml:space="preserve">мотр» для некоторых ячеек отчета может быть доступна её Расшифровка, т.е. сформированный детализированный отчет по выбранному полю или открытие формы элемента справочника/документа, который является значением этой ячейки. </w:t>
      </w:r>
    </w:p>
    <w:p w:rsidR="002F6C5A" w:rsidRDefault="000B0A7C" w:rsidP="000B0A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08B30CD" wp14:editId="56DC236E">
            <wp:extent cx="4102873" cy="2221455"/>
            <wp:effectExtent l="0" t="0" r="0" b="76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2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AB0743" w:rsidRDefault="002F6C5A" w:rsidP="00AB0743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15</w:t>
      </w:r>
      <w:r w:rsidRPr="00AB0743">
        <w:rPr>
          <w:color w:val="auto"/>
          <w:sz w:val="16"/>
        </w:rPr>
        <w:fldChar w:fldCharType="end"/>
      </w:r>
    </w:p>
    <w:p w:rsidR="002F6C5A" w:rsidRPr="000B0A7C" w:rsidRDefault="002F6C5A" w:rsidP="000B0A7C">
      <w:pPr>
        <w:ind w:firstLine="708"/>
        <w:jc w:val="both"/>
        <w:rPr>
          <w:rFonts w:ascii="Arial" w:hAnsi="Arial" w:cs="Arial"/>
          <w:lang w:eastAsia="ru-RU"/>
        </w:rPr>
      </w:pPr>
      <w:r w:rsidRPr="000B0A7C">
        <w:rPr>
          <w:rFonts w:ascii="Arial" w:hAnsi="Arial" w:cs="Arial"/>
          <w:lang w:eastAsia="ru-RU"/>
        </w:rPr>
        <w:t>Выводимые строки записи отчета можно группировать по какому-либо полю. Группировки выводятся в отчете в виде группы, которую можно свернуть или развернуть по нажатию кнопки «</w:t>
      </w:r>
      <w:proofErr w:type="gramStart"/>
      <w:r w:rsidRPr="000B0A7C">
        <w:rPr>
          <w:rFonts w:ascii="Arial" w:hAnsi="Arial" w:cs="Arial"/>
          <w:lang w:eastAsia="ru-RU"/>
        </w:rPr>
        <w:t>-»</w:t>
      </w:r>
      <w:proofErr w:type="gramEnd"/>
      <w:r w:rsidRPr="000B0A7C">
        <w:rPr>
          <w:rFonts w:ascii="Arial" w:hAnsi="Arial" w:cs="Arial"/>
          <w:lang w:eastAsia="ru-RU"/>
        </w:rPr>
        <w:t xml:space="preserve"> / «+», расположенную слева. </w:t>
      </w:r>
    </w:p>
    <w:p w:rsidR="002F6C5A" w:rsidRPr="000B0A7C" w:rsidRDefault="002F6C5A" w:rsidP="000B0A7C">
      <w:pPr>
        <w:ind w:firstLine="708"/>
        <w:jc w:val="both"/>
        <w:rPr>
          <w:rFonts w:ascii="Arial" w:hAnsi="Arial" w:cs="Arial"/>
          <w:lang w:eastAsia="ru-RU"/>
        </w:rPr>
      </w:pPr>
      <w:r w:rsidRPr="000B0A7C">
        <w:rPr>
          <w:rFonts w:ascii="Arial" w:hAnsi="Arial" w:cs="Arial"/>
          <w:lang w:eastAsia="ru-RU"/>
        </w:rPr>
        <w:t>Если сформированный отчет имеет несколько группировок, то для того чтобы быстро свернуть или развернуть все группы одного уровня можно воспользоваться кнопкой</w:t>
      </w:r>
      <w:proofErr w:type="gramStart"/>
      <w:r w:rsidRPr="000B0A7C">
        <w:rPr>
          <w:rFonts w:ascii="Arial" w:hAnsi="Arial" w:cs="Arial"/>
          <w:lang w:eastAsia="ru-RU"/>
        </w:rPr>
        <w:t xml:space="preserve"> С</w:t>
      </w:r>
      <w:proofErr w:type="gramEnd"/>
      <w:r w:rsidRPr="000B0A7C">
        <w:rPr>
          <w:rFonts w:ascii="Arial" w:hAnsi="Arial" w:cs="Arial"/>
          <w:lang w:eastAsia="ru-RU"/>
        </w:rPr>
        <w:t xml:space="preserve">вернуть все группы/Развернуть все группы: </w:t>
      </w:r>
      <w:r w:rsidRPr="000B0A7C">
        <w:rPr>
          <w:rFonts w:ascii="Arial" w:hAnsi="Arial" w:cs="Arial"/>
          <w:noProof/>
          <w:lang w:eastAsia="ru-RU"/>
        </w:rPr>
        <w:drawing>
          <wp:inline distT="0" distB="0" distL="0" distR="0" wp14:anchorId="56480F92" wp14:editId="258A415D">
            <wp:extent cx="659765" cy="309880"/>
            <wp:effectExtent l="0" t="0" r="6985" b="0"/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36127" r="84659" b="6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A7C">
        <w:rPr>
          <w:rFonts w:ascii="Arial" w:hAnsi="Arial" w:cs="Arial"/>
          <w:lang w:eastAsia="ru-RU"/>
        </w:rPr>
        <w:t xml:space="preserve">. Данные кнопки доступны на панели настройки формы отчета. </w:t>
      </w:r>
    </w:p>
    <w:p w:rsidR="002F6C5A" w:rsidRPr="000B0A7C" w:rsidRDefault="002F6C5A" w:rsidP="000B0A7C">
      <w:pPr>
        <w:ind w:firstLine="708"/>
        <w:jc w:val="both"/>
        <w:rPr>
          <w:rFonts w:ascii="Arial" w:hAnsi="Arial" w:cs="Arial"/>
          <w:lang w:eastAsia="ru-RU"/>
        </w:rPr>
      </w:pPr>
      <w:r w:rsidRPr="000B0A7C">
        <w:rPr>
          <w:rFonts w:ascii="Arial" w:hAnsi="Arial" w:cs="Arial"/>
          <w:lang w:eastAsia="ru-RU"/>
        </w:rPr>
        <w:t>Переключаться между уровнями группировок можно выбором из контекстного меню щелчком правой кнопки мыши по табличному документу.</w:t>
      </w:r>
    </w:p>
    <w:p w:rsidR="002F6C5A" w:rsidRPr="00AD6B65" w:rsidRDefault="000B0A7C" w:rsidP="00602E56">
      <w:pPr>
        <w:keepNext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FA40C9" wp14:editId="72943B1B">
            <wp:extent cx="3806911" cy="3609892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9366" cy="36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C5A" w:rsidRPr="00AB0743" w:rsidRDefault="002F6C5A" w:rsidP="002F6C5A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16</w:t>
      </w:r>
      <w:r w:rsidRPr="00AB0743">
        <w:rPr>
          <w:color w:val="auto"/>
          <w:sz w:val="16"/>
        </w:rPr>
        <w:fldChar w:fldCharType="end"/>
      </w:r>
    </w:p>
    <w:p w:rsidR="002F6C5A" w:rsidRDefault="00512E86" w:rsidP="00512E86">
      <w:pPr>
        <w:ind w:firstLine="708"/>
        <w:jc w:val="both"/>
        <w:rPr>
          <w:rFonts w:ascii="Arial" w:hAnsi="Arial" w:cs="Arial"/>
          <w:lang w:eastAsia="ru-RU"/>
        </w:rPr>
      </w:pPr>
      <w:r w:rsidRPr="00512E86">
        <w:rPr>
          <w:rFonts w:ascii="Arial" w:hAnsi="Arial" w:cs="Arial"/>
          <w:lang w:eastAsia="ru-RU"/>
        </w:rPr>
        <w:t>Для работы с отчетом можно использовать «сочетания клавиш». Например «</w:t>
      </w:r>
      <w:proofErr w:type="spellStart"/>
      <w:r w:rsidRPr="008042EA">
        <w:rPr>
          <w:rFonts w:ascii="Arial" w:hAnsi="Arial" w:cs="Arial"/>
          <w:lang w:eastAsia="ru-RU"/>
        </w:rPr>
        <w:t>Ctrl</w:t>
      </w:r>
      <w:proofErr w:type="spellEnd"/>
      <w:r w:rsidRPr="008042EA">
        <w:rPr>
          <w:rFonts w:ascii="Arial" w:hAnsi="Arial" w:cs="Arial"/>
          <w:lang w:eastAsia="ru-RU"/>
        </w:rPr>
        <w:t xml:space="preserve"> + F</w:t>
      </w:r>
      <w:r w:rsidRPr="00512E86">
        <w:rPr>
          <w:rFonts w:ascii="Arial" w:hAnsi="Arial" w:cs="Arial"/>
          <w:lang w:eastAsia="ru-RU"/>
        </w:rPr>
        <w:t xml:space="preserve">» для поиска по строке. </w:t>
      </w:r>
    </w:p>
    <w:p w:rsidR="008C4DFC" w:rsidRDefault="00512E86" w:rsidP="008C4DFC">
      <w:pPr>
        <w:keepNext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3BAC5DB7" wp14:editId="5E940654">
            <wp:extent cx="3220278" cy="1293117"/>
            <wp:effectExtent l="0" t="0" r="0" b="254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2634" cy="12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86" w:rsidRPr="00AB0743" w:rsidRDefault="008C4DFC" w:rsidP="008C4DFC">
      <w:pPr>
        <w:pStyle w:val="a5"/>
        <w:jc w:val="center"/>
        <w:rPr>
          <w:color w:val="auto"/>
          <w:sz w:val="16"/>
        </w:rPr>
      </w:pPr>
      <w:r w:rsidRPr="00AB0743">
        <w:rPr>
          <w:color w:val="auto"/>
          <w:sz w:val="16"/>
        </w:rPr>
        <w:t xml:space="preserve">Рисунок </w:t>
      </w:r>
      <w:r w:rsidRPr="00AB0743">
        <w:rPr>
          <w:color w:val="auto"/>
          <w:sz w:val="16"/>
        </w:rPr>
        <w:fldChar w:fldCharType="begin"/>
      </w:r>
      <w:r w:rsidRPr="00AB0743">
        <w:rPr>
          <w:color w:val="auto"/>
          <w:sz w:val="16"/>
        </w:rPr>
        <w:instrText xml:space="preserve"> SEQ Рисунок \* ARABIC </w:instrText>
      </w:r>
      <w:r w:rsidRPr="00AB0743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17</w:t>
      </w:r>
      <w:r w:rsidRPr="00AB0743">
        <w:rPr>
          <w:color w:val="auto"/>
          <w:sz w:val="16"/>
        </w:rPr>
        <w:fldChar w:fldCharType="end"/>
      </w:r>
    </w:p>
    <w:p w:rsidR="00512E86" w:rsidRPr="00512E86" w:rsidRDefault="00512E86" w:rsidP="00512E86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Другие сочетания клавиш описаны в «Приложении 1» данной инструкции.</w:t>
      </w:r>
    </w:p>
    <w:p w:rsidR="00512E86" w:rsidRDefault="00512E86" w:rsidP="002F6C5A"/>
    <w:p w:rsidR="008F1BAF" w:rsidRDefault="008F1BAF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A92F55" w:rsidRDefault="00A92F55" w:rsidP="00A92F55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9" w:name="_Toc349913051"/>
      <w:r>
        <w:rPr>
          <w:rFonts w:ascii="Times New Roman" w:hAnsi="Times New Roman" w:cs="Times New Roman"/>
          <w:b/>
          <w:sz w:val="40"/>
          <w:szCs w:val="24"/>
        </w:rPr>
        <w:lastRenderedPageBreak/>
        <w:t>Настройка отчетов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 xml:space="preserve"> в формате Минэнерго</w:t>
      </w:r>
      <w:bookmarkEnd w:id="39"/>
      <w:r w:rsidR="00292B9D" w:rsidRPr="00A92F55">
        <w:rPr>
          <w:rFonts w:ascii="Times New Roman" w:hAnsi="Times New Roman" w:cs="Times New Roman"/>
          <w:b/>
          <w:sz w:val="40"/>
          <w:szCs w:val="24"/>
        </w:rPr>
        <w:t xml:space="preserve"> </w:t>
      </w:r>
    </w:p>
    <w:p w:rsidR="00292B9D" w:rsidRPr="00A92F55" w:rsidRDefault="00292B9D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40" w:name="_Toc349913052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Общие</w:t>
      </w:r>
      <w:bookmarkEnd w:id="40"/>
    </w:p>
    <w:p w:rsidR="000C2A26" w:rsidRPr="00511E90" w:rsidRDefault="000C2A26" w:rsidP="00511E90">
      <w:pPr>
        <w:spacing w:after="0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Дата отчета</w:t>
      </w:r>
      <w:r w:rsidRPr="00511E90">
        <w:rPr>
          <w:rFonts w:ascii="Arial" w:hAnsi="Arial" w:cs="Arial"/>
          <w:lang w:eastAsia="ru-RU"/>
        </w:rPr>
        <w:t xml:space="preserve">: - по умолчанию текущая дата. Данные в отчете формируются </w:t>
      </w:r>
      <w:proofErr w:type="gramStart"/>
      <w:r w:rsidRPr="00511E90">
        <w:rPr>
          <w:rFonts w:ascii="Arial" w:hAnsi="Arial" w:cs="Arial"/>
          <w:lang w:eastAsia="ru-RU"/>
        </w:rPr>
        <w:t>актуальными</w:t>
      </w:r>
      <w:proofErr w:type="gramEnd"/>
      <w:r w:rsidRPr="00511E90">
        <w:rPr>
          <w:rFonts w:ascii="Arial" w:hAnsi="Arial" w:cs="Arial"/>
          <w:lang w:eastAsia="ru-RU"/>
        </w:rPr>
        <w:t xml:space="preserve"> на указанную дату. </w:t>
      </w:r>
      <w:proofErr w:type="gramStart"/>
      <w:r w:rsidRPr="00511E90">
        <w:rPr>
          <w:rFonts w:ascii="Arial" w:hAnsi="Arial" w:cs="Arial"/>
          <w:lang w:eastAsia="ru-RU"/>
        </w:rPr>
        <w:t>Обязательна</w:t>
      </w:r>
      <w:proofErr w:type="gramEnd"/>
      <w:r w:rsidRPr="00511E90">
        <w:rPr>
          <w:rFonts w:ascii="Arial" w:hAnsi="Arial" w:cs="Arial"/>
          <w:lang w:eastAsia="ru-RU"/>
        </w:rPr>
        <w:t xml:space="preserve"> для заполнения.</w:t>
      </w:r>
    </w:p>
    <w:p w:rsidR="000C2A26" w:rsidRPr="00511E90" w:rsidRDefault="000C2A26" w:rsidP="000C2A26">
      <w:pPr>
        <w:spacing w:after="0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Год закупки</w:t>
      </w:r>
      <w:r w:rsidRPr="00511E90">
        <w:rPr>
          <w:rFonts w:ascii="Arial" w:hAnsi="Arial" w:cs="Arial"/>
          <w:lang w:eastAsia="ru-RU"/>
        </w:rPr>
        <w:t xml:space="preserve">: - год утверждения ГКПЗ. </w:t>
      </w:r>
    </w:p>
    <w:p w:rsidR="000C2A26" w:rsidRPr="000C2A26" w:rsidRDefault="000C2A26" w:rsidP="000C2A26">
      <w:pPr>
        <w:spacing w:after="0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Единица измерения:</w:t>
      </w:r>
      <w:r w:rsidRPr="00511E90">
        <w:rPr>
          <w:rFonts w:ascii="Arial" w:hAnsi="Arial" w:cs="Arial"/>
          <w:lang w:eastAsia="ru-RU"/>
        </w:rPr>
        <w:t xml:space="preserve"> определяет выбор денежной единицы измерения, выводимых</w:t>
      </w:r>
      <w:r w:rsidRPr="000C2A26">
        <w:rPr>
          <w:rFonts w:ascii="Arial" w:hAnsi="Arial" w:cs="Arial"/>
          <w:lang w:eastAsia="ru-RU"/>
        </w:rPr>
        <w:t xml:space="preserve"> значений в отчете. Доступны следующие значения:</w:t>
      </w:r>
    </w:p>
    <w:p w:rsidR="000C2A26" w:rsidRPr="000C2A26" w:rsidRDefault="000C2A26" w:rsidP="000C2A26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 xml:space="preserve">В </w:t>
      </w:r>
      <w:proofErr w:type="gramStart"/>
      <w:r w:rsidRPr="000C2A26">
        <w:rPr>
          <w:rFonts w:ascii="Arial" w:hAnsi="Arial" w:cs="Arial"/>
          <w:lang w:eastAsia="ru-RU"/>
        </w:rPr>
        <w:t>рублях</w:t>
      </w:r>
      <w:proofErr w:type="gramEnd"/>
      <w:r w:rsidRPr="000C2A26">
        <w:rPr>
          <w:rFonts w:ascii="Arial" w:hAnsi="Arial" w:cs="Arial"/>
          <w:lang w:eastAsia="ru-RU"/>
        </w:rPr>
        <w:t xml:space="preserve"> и копейках,</w:t>
      </w:r>
    </w:p>
    <w:p w:rsidR="000C2A26" w:rsidRPr="000C2A26" w:rsidRDefault="000C2A26" w:rsidP="000C2A26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>В целых рублях,</w:t>
      </w:r>
    </w:p>
    <w:p w:rsidR="000C2A26" w:rsidRPr="000C2A26" w:rsidRDefault="000C2A26" w:rsidP="000C2A26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тысячах рублей,</w:t>
      </w:r>
      <w:proofErr w:type="gramEnd"/>
    </w:p>
    <w:p w:rsidR="000C2A26" w:rsidRPr="000C2A26" w:rsidRDefault="000C2A26" w:rsidP="000C2A26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миллионах рублей.</w:t>
      </w:r>
      <w:proofErr w:type="gramEnd"/>
    </w:p>
    <w:p w:rsidR="00511E90" w:rsidRPr="00B04C48" w:rsidRDefault="000C2A26" w:rsidP="00511E90">
      <w:pPr>
        <w:ind w:firstLine="426"/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b/>
          <w:lang w:eastAsia="ru-RU"/>
        </w:rPr>
        <w:t>Способ  закупки</w:t>
      </w:r>
      <w:r>
        <w:rPr>
          <w:rFonts w:ascii="Arial" w:hAnsi="Arial" w:cs="Arial"/>
          <w:lang w:eastAsia="ru-RU"/>
        </w:rPr>
        <w:t>:</w:t>
      </w:r>
      <w:r w:rsidR="00511E90" w:rsidRPr="00511E90">
        <w:rPr>
          <w:rFonts w:ascii="Arial" w:hAnsi="Arial" w:cs="Arial"/>
          <w:lang w:eastAsia="ru-RU"/>
        </w:rPr>
        <w:t xml:space="preserve"> </w:t>
      </w:r>
      <w:r w:rsidR="00511E90" w:rsidRPr="00B04C48">
        <w:rPr>
          <w:rFonts w:ascii="Arial" w:hAnsi="Arial" w:cs="Arial"/>
          <w:lang w:eastAsia="ru-RU"/>
        </w:rPr>
        <w:t>определяется выбором из соответствующего справочника «</w:t>
      </w:r>
      <w:r w:rsidR="00511E90">
        <w:rPr>
          <w:rFonts w:ascii="Arial" w:hAnsi="Arial" w:cs="Arial"/>
          <w:lang w:eastAsia="ru-RU"/>
        </w:rPr>
        <w:t>Способы закупок</w:t>
      </w:r>
      <w:r w:rsidR="00511E90" w:rsidRPr="00B04C48">
        <w:rPr>
          <w:rFonts w:ascii="Arial" w:hAnsi="Arial" w:cs="Arial"/>
          <w:lang w:eastAsia="ru-RU"/>
        </w:rPr>
        <w:t xml:space="preserve">», устанавливает фильтр по выбранному </w:t>
      </w:r>
      <w:r w:rsidR="00511E90">
        <w:rPr>
          <w:rFonts w:ascii="Arial" w:hAnsi="Arial" w:cs="Arial"/>
          <w:lang w:eastAsia="ru-RU"/>
        </w:rPr>
        <w:t>способу</w:t>
      </w:r>
      <w:r w:rsidR="00511E90" w:rsidRPr="00B04C48">
        <w:rPr>
          <w:rFonts w:ascii="Arial" w:hAnsi="Arial" w:cs="Arial"/>
          <w:lang w:eastAsia="ru-RU"/>
        </w:rPr>
        <w:t xml:space="preserve"> для вывода данных в отчете.</w:t>
      </w:r>
      <w:r w:rsidR="00511E90">
        <w:rPr>
          <w:rFonts w:ascii="Arial" w:hAnsi="Arial" w:cs="Arial"/>
          <w:lang w:eastAsia="ru-RU"/>
        </w:rPr>
        <w:t xml:space="preserve"> </w:t>
      </w:r>
    </w:p>
    <w:p w:rsidR="00511E90" w:rsidRDefault="00511E90" w:rsidP="00511E90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3DE3A8D8" wp14:editId="61D12987">
            <wp:extent cx="3252012" cy="1607899"/>
            <wp:effectExtent l="0" t="0" r="571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0842" cy="16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D" w:rsidRPr="00030BB4" w:rsidRDefault="00511E90" w:rsidP="00511E90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18</w:t>
      </w:r>
      <w:r w:rsidRPr="00030BB4">
        <w:rPr>
          <w:color w:val="auto"/>
          <w:sz w:val="16"/>
        </w:rPr>
        <w:fldChar w:fldCharType="end"/>
      </w:r>
    </w:p>
    <w:p w:rsidR="00511E90" w:rsidRDefault="00511E90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92B9D" w:rsidRPr="00A92F55" w:rsidRDefault="00292B9D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41" w:name="_Toc349913053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ГКПЗ в формате Минэнерго</w:t>
      </w:r>
      <w:bookmarkEnd w:id="41"/>
    </w:p>
    <w:p w:rsidR="001017C0" w:rsidRDefault="001017C0" w:rsidP="001017C0">
      <w:pPr>
        <w:keepNext/>
        <w:ind w:left="-284" w:right="-143" w:firstLine="142"/>
        <w:jc w:val="center"/>
      </w:pPr>
      <w:r>
        <w:rPr>
          <w:noProof/>
          <w:lang w:eastAsia="ru-RU"/>
        </w:rPr>
        <w:drawing>
          <wp:inline distT="0" distB="0" distL="0" distR="0" wp14:anchorId="1EC1BF89" wp14:editId="09DDA18C">
            <wp:extent cx="6241524" cy="357524"/>
            <wp:effectExtent l="0" t="0" r="6985" b="44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50503" cy="3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C0" w:rsidRPr="00030BB4" w:rsidRDefault="001017C0" w:rsidP="001017C0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19</w:t>
      </w:r>
      <w:r w:rsidRPr="00030BB4">
        <w:rPr>
          <w:color w:val="auto"/>
          <w:sz w:val="16"/>
        </w:rPr>
        <w:fldChar w:fldCharType="end"/>
      </w:r>
    </w:p>
    <w:p w:rsidR="00194DAC" w:rsidRPr="000D6594" w:rsidRDefault="00194DAC" w:rsidP="00194DAC">
      <w:pPr>
        <w:ind w:firstLine="426"/>
        <w:jc w:val="both"/>
        <w:rPr>
          <w:rFonts w:ascii="Arial" w:hAnsi="Arial" w:cs="Arial"/>
          <w:lang w:eastAsia="ru-RU"/>
        </w:rPr>
      </w:pPr>
      <w:r w:rsidRPr="00194DAC">
        <w:rPr>
          <w:rFonts w:ascii="Arial" w:hAnsi="Arial" w:cs="Arial"/>
          <w:b/>
          <w:lang w:eastAsia="ru-RU"/>
        </w:rPr>
        <w:t>Филиал:</w:t>
      </w:r>
      <w:r>
        <w:rPr>
          <w:rFonts w:ascii="Arial" w:hAnsi="Arial" w:cs="Arial"/>
          <w:lang w:eastAsia="ru-RU"/>
        </w:rPr>
        <w:t xml:space="preserve"> </w:t>
      </w:r>
      <w:r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>
        <w:rPr>
          <w:rFonts w:ascii="Arial" w:hAnsi="Arial" w:cs="Arial"/>
          <w:lang w:eastAsia="ru-RU"/>
        </w:rPr>
        <w:t xml:space="preserve"> «Организации»</w:t>
      </w:r>
      <w:r w:rsidRPr="000D6594">
        <w:rPr>
          <w:rFonts w:ascii="Arial" w:hAnsi="Arial" w:cs="Arial"/>
          <w:lang w:eastAsia="ru-RU"/>
        </w:rPr>
        <w:t>, устанавливает фильтр по выбранному Филиалу/ОЗ/ИА для вывода данных в отчете.</w:t>
      </w:r>
    </w:p>
    <w:p w:rsidR="00194DAC" w:rsidRDefault="00194DAC" w:rsidP="000E76E6">
      <w:pPr>
        <w:spacing w:after="0"/>
        <w:ind w:firstLine="426"/>
        <w:jc w:val="both"/>
        <w:rPr>
          <w:rFonts w:ascii="Arial" w:hAnsi="Arial" w:cs="Arial"/>
          <w:b/>
          <w:lang w:eastAsia="ru-RU"/>
        </w:rPr>
      </w:pPr>
      <w:r w:rsidRPr="00194DAC">
        <w:rPr>
          <w:rFonts w:ascii="Arial" w:hAnsi="Arial" w:cs="Arial"/>
          <w:b/>
          <w:lang w:eastAsia="ru-RU"/>
        </w:rPr>
        <w:t>Вид закупаемой продукции:</w:t>
      </w:r>
      <w:r>
        <w:rPr>
          <w:rFonts w:ascii="Arial" w:hAnsi="Arial" w:cs="Arial"/>
          <w:b/>
          <w:lang w:eastAsia="ru-RU"/>
        </w:rPr>
        <w:t xml:space="preserve"> </w:t>
      </w:r>
      <w:r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>
        <w:rPr>
          <w:rFonts w:ascii="Arial" w:hAnsi="Arial" w:cs="Arial"/>
          <w:lang w:eastAsia="ru-RU"/>
        </w:rPr>
        <w:t xml:space="preserve"> «Виды закупаемой продукции»</w:t>
      </w:r>
      <w:r w:rsidRPr="000D6594">
        <w:rPr>
          <w:rFonts w:ascii="Arial" w:hAnsi="Arial" w:cs="Arial"/>
          <w:lang w:eastAsia="ru-RU"/>
        </w:rPr>
        <w:t xml:space="preserve">, устанавливает фильтр по выбранному </w:t>
      </w:r>
      <w:r>
        <w:rPr>
          <w:rFonts w:ascii="Arial" w:hAnsi="Arial" w:cs="Arial"/>
          <w:lang w:eastAsia="ru-RU"/>
        </w:rPr>
        <w:t xml:space="preserve">виду </w:t>
      </w:r>
      <w:r w:rsidRPr="000D6594">
        <w:rPr>
          <w:rFonts w:ascii="Arial" w:hAnsi="Arial" w:cs="Arial"/>
          <w:lang w:eastAsia="ru-RU"/>
        </w:rPr>
        <w:t>для вывода данных в отчете.</w:t>
      </w:r>
    </w:p>
    <w:p w:rsidR="00194DAC" w:rsidRDefault="00194DAC" w:rsidP="00194DAC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1AF6D1" wp14:editId="397B6653">
            <wp:extent cx="4322184" cy="3137639"/>
            <wp:effectExtent l="0" t="0" r="254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6613" cy="314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AC" w:rsidRPr="00030BB4" w:rsidRDefault="00194DAC" w:rsidP="00194DAC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20</w:t>
      </w:r>
      <w:r w:rsidRPr="00030BB4">
        <w:rPr>
          <w:color w:val="auto"/>
          <w:sz w:val="16"/>
        </w:rPr>
        <w:fldChar w:fldCharType="end"/>
      </w:r>
    </w:p>
    <w:p w:rsidR="000E76E6" w:rsidRDefault="00194DAC" w:rsidP="000E76E6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194DAC">
        <w:rPr>
          <w:rFonts w:ascii="Arial" w:hAnsi="Arial" w:cs="Arial"/>
          <w:b/>
          <w:lang w:eastAsia="ru-RU"/>
        </w:rPr>
        <w:t>Флажок «Только конкурентные»:</w:t>
      </w:r>
      <w:r w:rsidR="000E76E6">
        <w:rPr>
          <w:rFonts w:ascii="Arial" w:hAnsi="Arial" w:cs="Arial"/>
          <w:b/>
          <w:lang w:eastAsia="ru-RU"/>
        </w:rPr>
        <w:t xml:space="preserve"> </w:t>
      </w:r>
      <w:r w:rsidR="000E76E6" w:rsidRPr="000D6594">
        <w:rPr>
          <w:rFonts w:ascii="Arial" w:hAnsi="Arial" w:cs="Arial"/>
          <w:lang w:eastAsia="ru-RU"/>
        </w:rPr>
        <w:t>устанавливает фильтр</w:t>
      </w:r>
      <w:r w:rsidR="000E76E6">
        <w:rPr>
          <w:rFonts w:ascii="Arial" w:hAnsi="Arial" w:cs="Arial"/>
          <w:lang w:eastAsia="ru-RU"/>
        </w:rPr>
        <w:t>, в отчет выводятся</w:t>
      </w:r>
      <w:r w:rsidR="000E76E6" w:rsidRPr="000D6594">
        <w:rPr>
          <w:rFonts w:ascii="Arial" w:hAnsi="Arial" w:cs="Arial"/>
          <w:lang w:eastAsia="ru-RU"/>
        </w:rPr>
        <w:t xml:space="preserve"> </w:t>
      </w:r>
      <w:r w:rsidR="000E76E6">
        <w:rPr>
          <w:rFonts w:ascii="Arial" w:hAnsi="Arial" w:cs="Arial"/>
          <w:lang w:eastAsia="ru-RU"/>
        </w:rPr>
        <w:t xml:space="preserve">только конкурентные закупки.    </w:t>
      </w:r>
      <w:r w:rsidR="000E76E6">
        <w:rPr>
          <w:noProof/>
          <w:lang w:eastAsia="ru-RU"/>
        </w:rPr>
        <w:drawing>
          <wp:inline distT="0" distB="0" distL="0" distR="0" wp14:anchorId="4E11530C" wp14:editId="09ABC57C">
            <wp:extent cx="1352381" cy="304762"/>
            <wp:effectExtent l="0" t="0" r="635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921" w:rsidRDefault="00950921" w:rsidP="000E76E6">
      <w:pPr>
        <w:spacing w:after="0"/>
        <w:ind w:firstLine="426"/>
        <w:jc w:val="both"/>
        <w:rPr>
          <w:rFonts w:ascii="Arial" w:hAnsi="Arial" w:cs="Arial"/>
          <w:lang w:eastAsia="ru-RU"/>
        </w:rPr>
      </w:pPr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92B9D" w:rsidRPr="00132838" w:rsidRDefault="00292B9D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2" w:name="_Toc349913054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Минэнерго  Приложения к отчету об исполнении ГКПЗ</w:t>
      </w:r>
      <w:bookmarkEnd w:id="42"/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1017C0" w:rsidRDefault="001017C0" w:rsidP="001017C0">
      <w:pPr>
        <w:pStyle w:val="a3"/>
        <w:keepNext/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306694EC" wp14:editId="6A6BDFFF">
            <wp:extent cx="6327729" cy="628267"/>
            <wp:effectExtent l="0" t="0" r="0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2948" cy="6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D" w:rsidRPr="00030BB4" w:rsidRDefault="001017C0" w:rsidP="00030BB4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21</w:t>
      </w:r>
      <w:r w:rsidRPr="00030BB4">
        <w:rPr>
          <w:color w:val="auto"/>
          <w:sz w:val="16"/>
        </w:rPr>
        <w:fldChar w:fldCharType="end"/>
      </w:r>
    </w:p>
    <w:p w:rsidR="00292B9D" w:rsidRDefault="001017C0" w:rsidP="00CB1AEF">
      <w:pPr>
        <w:pStyle w:val="a3"/>
        <w:ind w:left="0" w:firstLine="426"/>
        <w:rPr>
          <w:rFonts w:ascii="Arial" w:hAnsi="Arial" w:cs="Arial"/>
          <w:b/>
          <w:lang w:eastAsia="ru-RU"/>
        </w:rPr>
      </w:pPr>
      <w:r w:rsidRPr="002474F5">
        <w:rPr>
          <w:rFonts w:ascii="Arial" w:hAnsi="Arial" w:cs="Arial"/>
          <w:b/>
          <w:lang w:eastAsia="ru-RU"/>
        </w:rPr>
        <w:t>Отбор по регламенту:</w:t>
      </w:r>
      <w:r w:rsidR="00930F11">
        <w:rPr>
          <w:rFonts w:ascii="Arial" w:hAnsi="Arial" w:cs="Arial"/>
          <w:b/>
          <w:lang w:eastAsia="ru-RU"/>
        </w:rPr>
        <w:t xml:space="preserve"> </w:t>
      </w:r>
      <w:r w:rsidR="00930F11" w:rsidRPr="00930F11">
        <w:rPr>
          <w:rFonts w:ascii="Arial" w:hAnsi="Arial" w:cs="Arial"/>
          <w:lang w:eastAsia="ru-RU"/>
        </w:rPr>
        <w:t xml:space="preserve">позволяет </w:t>
      </w:r>
      <w:r w:rsidR="00930F11">
        <w:rPr>
          <w:rFonts w:ascii="Arial" w:hAnsi="Arial" w:cs="Arial"/>
          <w:lang w:eastAsia="ru-RU"/>
        </w:rPr>
        <w:t>отфильтровать закупки в отчете, по признаку: регламентированные, нерегламентированные, конкурентные</w:t>
      </w:r>
      <w:proofErr w:type="gramStart"/>
      <w:r w:rsidR="00930F11">
        <w:rPr>
          <w:rFonts w:ascii="Arial" w:hAnsi="Arial" w:cs="Arial"/>
          <w:lang w:eastAsia="ru-RU"/>
        </w:rPr>
        <w:t xml:space="preserve"> .</w:t>
      </w:r>
      <w:proofErr w:type="gramEnd"/>
    </w:p>
    <w:p w:rsidR="00930F11" w:rsidRDefault="00930F11" w:rsidP="00930F11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028BF03C" wp14:editId="4D8BD01D">
            <wp:extent cx="2623582" cy="727017"/>
            <wp:effectExtent l="0" t="0" r="571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8225" cy="7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F11" w:rsidRPr="00030BB4" w:rsidRDefault="00930F11" w:rsidP="00930F11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22</w:t>
      </w:r>
      <w:r w:rsidRPr="00030BB4">
        <w:rPr>
          <w:color w:val="auto"/>
          <w:sz w:val="16"/>
        </w:rPr>
        <w:fldChar w:fldCharType="end"/>
      </w:r>
    </w:p>
    <w:p w:rsidR="001017C0" w:rsidRPr="002474F5" w:rsidRDefault="001017C0" w:rsidP="00CB1AEF">
      <w:pPr>
        <w:pStyle w:val="a3"/>
        <w:ind w:left="0" w:firstLine="426"/>
        <w:rPr>
          <w:rFonts w:ascii="Arial" w:hAnsi="Arial" w:cs="Arial"/>
          <w:b/>
          <w:lang w:eastAsia="ru-RU"/>
        </w:rPr>
      </w:pPr>
      <w:proofErr w:type="gramStart"/>
      <w:r w:rsidRPr="002474F5">
        <w:rPr>
          <w:rFonts w:ascii="Arial" w:hAnsi="Arial" w:cs="Arial"/>
          <w:b/>
          <w:lang w:eastAsia="ru-RU"/>
        </w:rPr>
        <w:t>Филиал/Подразделение:</w:t>
      </w:r>
      <w:r w:rsidR="00930F11" w:rsidRPr="00930F11">
        <w:rPr>
          <w:rFonts w:ascii="Arial" w:hAnsi="Arial" w:cs="Arial"/>
          <w:lang w:eastAsia="ru-RU"/>
        </w:rPr>
        <w:t xml:space="preserve"> </w:t>
      </w:r>
      <w:r w:rsidR="00930F11"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 w:rsidR="00930F11">
        <w:rPr>
          <w:rFonts w:ascii="Arial" w:hAnsi="Arial" w:cs="Arial"/>
          <w:lang w:eastAsia="ru-RU"/>
        </w:rPr>
        <w:t xml:space="preserve"> «Организации»</w:t>
      </w:r>
      <w:r w:rsidR="00930F11" w:rsidRPr="000D6594">
        <w:rPr>
          <w:rFonts w:ascii="Arial" w:hAnsi="Arial" w:cs="Arial"/>
          <w:lang w:eastAsia="ru-RU"/>
        </w:rPr>
        <w:t>, устанавливает фильтр по выбранно</w:t>
      </w:r>
      <w:r w:rsidR="00930F11">
        <w:rPr>
          <w:rFonts w:ascii="Arial" w:hAnsi="Arial" w:cs="Arial"/>
          <w:lang w:eastAsia="ru-RU"/>
        </w:rPr>
        <w:t xml:space="preserve">й ОЗ или </w:t>
      </w:r>
      <w:r w:rsidR="00930F11" w:rsidRPr="000D6594">
        <w:rPr>
          <w:rFonts w:ascii="Arial" w:hAnsi="Arial" w:cs="Arial"/>
          <w:lang w:eastAsia="ru-RU"/>
        </w:rPr>
        <w:t>ИА</w:t>
      </w:r>
      <w:r w:rsidR="00930F11">
        <w:rPr>
          <w:rFonts w:ascii="Arial" w:hAnsi="Arial" w:cs="Arial"/>
          <w:lang w:eastAsia="ru-RU"/>
        </w:rPr>
        <w:t>,</w:t>
      </w:r>
      <w:r w:rsidR="00930F11" w:rsidRPr="000D6594">
        <w:rPr>
          <w:rFonts w:ascii="Arial" w:hAnsi="Arial" w:cs="Arial"/>
          <w:lang w:eastAsia="ru-RU"/>
        </w:rPr>
        <w:t xml:space="preserve"> для вывода данных в отчете.</w:t>
      </w:r>
      <w:proofErr w:type="gramEnd"/>
    </w:p>
    <w:p w:rsidR="001017C0" w:rsidRDefault="001017C0" w:rsidP="00CB1AEF">
      <w:pPr>
        <w:pStyle w:val="a3"/>
        <w:ind w:left="0" w:firstLine="426"/>
        <w:rPr>
          <w:rFonts w:ascii="Arial" w:hAnsi="Arial" w:cs="Arial"/>
          <w:lang w:eastAsia="ru-RU"/>
        </w:rPr>
      </w:pPr>
      <w:r w:rsidRPr="002474F5">
        <w:rPr>
          <w:rFonts w:ascii="Arial" w:hAnsi="Arial" w:cs="Arial"/>
          <w:b/>
          <w:lang w:eastAsia="ru-RU"/>
        </w:rPr>
        <w:t>Плановые даты:</w:t>
      </w:r>
      <w:r w:rsidR="0025106C">
        <w:rPr>
          <w:rFonts w:ascii="Arial" w:hAnsi="Arial" w:cs="Arial"/>
          <w:b/>
          <w:lang w:eastAsia="ru-RU"/>
        </w:rPr>
        <w:t xml:space="preserve"> </w:t>
      </w:r>
      <w:r w:rsidR="0025106C">
        <w:rPr>
          <w:rFonts w:ascii="Arial" w:hAnsi="Arial" w:cs="Arial"/>
          <w:lang w:eastAsia="ru-RU"/>
        </w:rPr>
        <w:t xml:space="preserve">позволяет отобрать закупки по датам: «Начало процедуры», «Начало поставки», «Окончание поставки» - в периоде, заданном в фильтре. </w:t>
      </w:r>
    </w:p>
    <w:p w:rsidR="0025106C" w:rsidRDefault="0025106C" w:rsidP="0025106C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C46A9CF" wp14:editId="5DED1A87">
            <wp:extent cx="4762832" cy="720358"/>
            <wp:effectExtent l="0" t="0" r="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3858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6C" w:rsidRPr="00030BB4" w:rsidRDefault="0025106C" w:rsidP="0025106C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23</w:t>
      </w:r>
      <w:r w:rsidRPr="00030BB4">
        <w:rPr>
          <w:color w:val="auto"/>
          <w:sz w:val="16"/>
        </w:rPr>
        <w:fldChar w:fldCharType="end"/>
      </w:r>
    </w:p>
    <w:p w:rsidR="0025106C" w:rsidRDefault="002B2883" w:rsidP="0025106C">
      <w:pPr>
        <w:keepNext/>
        <w:jc w:val="center"/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  <w:r w:rsidR="0025106C">
        <w:rPr>
          <w:noProof/>
          <w:lang w:eastAsia="ru-RU"/>
        </w:rPr>
        <w:lastRenderedPageBreak/>
        <w:drawing>
          <wp:inline distT="0" distB="0" distL="0" distR="0" wp14:anchorId="0E290BFE" wp14:editId="57BDCA9E">
            <wp:extent cx="4397071" cy="907581"/>
            <wp:effectExtent l="0" t="0" r="381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8018" cy="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83" w:rsidRPr="00030BB4" w:rsidRDefault="0025106C" w:rsidP="0025106C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24</w:t>
      </w:r>
      <w:r w:rsidRPr="00030BB4">
        <w:rPr>
          <w:color w:val="auto"/>
          <w:sz w:val="16"/>
        </w:rPr>
        <w:fldChar w:fldCharType="end"/>
      </w:r>
    </w:p>
    <w:p w:rsidR="0025106C" w:rsidRDefault="0025106C" w:rsidP="00C20E5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712E3D8" wp14:editId="1ABBA425">
            <wp:extent cx="4463700" cy="1101850"/>
            <wp:effectExtent l="0" t="0" r="0" b="31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6260" cy="1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6C" w:rsidRPr="00030BB4" w:rsidRDefault="0025106C" w:rsidP="0025106C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25</w:t>
      </w:r>
      <w:r w:rsidRPr="00030BB4">
        <w:rPr>
          <w:color w:val="auto"/>
          <w:sz w:val="16"/>
        </w:rPr>
        <w:fldChar w:fldCharType="end"/>
      </w:r>
    </w:p>
    <w:p w:rsidR="0025106C" w:rsidRDefault="0025106C" w:rsidP="0025106C">
      <w:pPr>
        <w:rPr>
          <w:rFonts w:ascii="Arial" w:hAnsi="Arial" w:cs="Arial"/>
          <w:b/>
          <w:i/>
          <w:lang w:eastAsia="ru-RU"/>
        </w:rPr>
      </w:pPr>
      <w:r w:rsidRPr="00FC6C1C">
        <w:rPr>
          <w:rFonts w:ascii="Arial" w:hAnsi="Arial" w:cs="Arial"/>
          <w:b/>
          <w:i/>
          <w:lang w:eastAsia="ru-RU"/>
        </w:rPr>
        <w:t xml:space="preserve">Примечание: Если отбор по «Плановой дате» не задан, в отчет попадают все закупки по </w:t>
      </w:r>
      <w:proofErr w:type="gramStart"/>
      <w:r w:rsidRPr="00FC6C1C">
        <w:rPr>
          <w:rFonts w:ascii="Arial" w:hAnsi="Arial" w:cs="Arial"/>
          <w:b/>
          <w:i/>
          <w:lang w:eastAsia="ru-RU"/>
        </w:rPr>
        <w:t>Утвержденному</w:t>
      </w:r>
      <w:proofErr w:type="gramEnd"/>
      <w:r w:rsidRPr="00FC6C1C">
        <w:rPr>
          <w:rFonts w:ascii="Arial" w:hAnsi="Arial" w:cs="Arial"/>
          <w:b/>
          <w:i/>
          <w:lang w:eastAsia="ru-RU"/>
        </w:rPr>
        <w:t xml:space="preserve"> ГКПЗ, </w:t>
      </w:r>
      <w:r w:rsidR="00045198" w:rsidRPr="00FC6C1C">
        <w:rPr>
          <w:rFonts w:ascii="Arial" w:hAnsi="Arial" w:cs="Arial"/>
          <w:b/>
          <w:i/>
          <w:lang w:eastAsia="ru-RU"/>
        </w:rPr>
        <w:t xml:space="preserve">с актуальными данными </w:t>
      </w:r>
      <w:r w:rsidRPr="00FC6C1C">
        <w:rPr>
          <w:rFonts w:ascii="Arial" w:hAnsi="Arial" w:cs="Arial"/>
          <w:b/>
          <w:i/>
          <w:lang w:eastAsia="ru-RU"/>
        </w:rPr>
        <w:t>на дату указанную в отчете.</w:t>
      </w:r>
    </w:p>
    <w:p w:rsidR="00A9505B" w:rsidRPr="001054E8" w:rsidRDefault="00C20E5E" w:rsidP="00A9505B">
      <w:pPr>
        <w:rPr>
          <w:rFonts w:ascii="Arial" w:hAnsi="Arial" w:cs="Arial"/>
          <w:lang w:eastAsia="ru-RU"/>
        </w:rPr>
      </w:pPr>
      <w:r w:rsidRPr="001054E8">
        <w:rPr>
          <w:rFonts w:ascii="Arial" w:hAnsi="Arial" w:cs="Arial"/>
          <w:b/>
          <w:lang w:eastAsia="ru-RU"/>
        </w:rPr>
        <w:t>Список новых контрагентов за период:</w:t>
      </w:r>
      <w:r w:rsidR="00A9505B" w:rsidRPr="001054E8">
        <w:rPr>
          <w:rFonts w:ascii="Arial" w:hAnsi="Arial" w:cs="Arial"/>
          <w:b/>
          <w:lang w:eastAsia="ru-RU"/>
        </w:rPr>
        <w:t xml:space="preserve"> </w:t>
      </w:r>
      <w:r w:rsidR="001054E8" w:rsidRPr="001054E8">
        <w:rPr>
          <w:rFonts w:ascii="Arial" w:hAnsi="Arial" w:cs="Arial"/>
          <w:lang w:eastAsia="ru-RU"/>
        </w:rPr>
        <w:t>ф</w:t>
      </w:r>
      <w:r w:rsidR="00A9505B" w:rsidRPr="001054E8">
        <w:rPr>
          <w:rFonts w:ascii="Arial" w:hAnsi="Arial" w:cs="Arial"/>
          <w:lang w:eastAsia="ru-RU"/>
        </w:rPr>
        <w:t>ормируется отчет, как и при выгрузке новых контрагентов</w:t>
      </w:r>
      <w:r w:rsidR="001054E8" w:rsidRPr="001054E8">
        <w:rPr>
          <w:rFonts w:ascii="Arial" w:hAnsi="Arial" w:cs="Arial"/>
          <w:lang w:eastAsia="ru-RU"/>
        </w:rPr>
        <w:t xml:space="preserve"> через обработку (</w:t>
      </w:r>
      <w:proofErr w:type="gramStart"/>
      <w:r w:rsidR="001054E8" w:rsidRPr="001054E8">
        <w:rPr>
          <w:rFonts w:ascii="Arial" w:hAnsi="Arial" w:cs="Arial"/>
          <w:lang w:eastAsia="ru-RU"/>
        </w:rPr>
        <w:t>см</w:t>
      </w:r>
      <w:proofErr w:type="gramEnd"/>
      <w:r w:rsidR="001054E8" w:rsidRPr="001054E8">
        <w:rPr>
          <w:rFonts w:ascii="Arial" w:hAnsi="Arial" w:cs="Arial"/>
          <w:lang w:eastAsia="ru-RU"/>
        </w:rPr>
        <w:t xml:space="preserve"> Приложение 2)</w:t>
      </w:r>
      <w:r w:rsidR="00A9505B" w:rsidRPr="001054E8">
        <w:rPr>
          <w:rFonts w:ascii="Arial" w:hAnsi="Arial" w:cs="Arial"/>
          <w:lang w:eastAsia="ru-RU"/>
        </w:rPr>
        <w:t>, но только из контрагентов, которые уже ранее выгружались за этот же период (начало плановой даты, окончание плановой даты), при этом год даты выгрузки контрагентов соответствует году закупки.</w:t>
      </w:r>
    </w:p>
    <w:p w:rsidR="00A9505B" w:rsidRPr="001054E8" w:rsidRDefault="00A9505B" w:rsidP="00A9505B">
      <w:pPr>
        <w:rPr>
          <w:rFonts w:ascii="Arial" w:hAnsi="Arial" w:cs="Arial"/>
          <w:lang w:eastAsia="ru-RU"/>
        </w:rPr>
      </w:pPr>
      <w:r w:rsidRPr="001054E8">
        <w:rPr>
          <w:rFonts w:ascii="Arial" w:hAnsi="Arial" w:cs="Arial"/>
          <w:lang w:eastAsia="ru-RU"/>
        </w:rPr>
        <w:t>Кнопка отрабатывает только в случае если сам отчет «Исполнение ГПКЗ (Минэнерго)» сформирован</w:t>
      </w:r>
      <w:r w:rsidR="001054E8">
        <w:rPr>
          <w:rFonts w:ascii="Arial" w:hAnsi="Arial" w:cs="Arial"/>
          <w:lang w:eastAsia="ru-RU"/>
        </w:rPr>
        <w:t>.</w:t>
      </w:r>
    </w:p>
    <w:p w:rsidR="001054E8" w:rsidRDefault="00C20E5E" w:rsidP="001054E8">
      <w:pPr>
        <w:keepNext/>
        <w:jc w:val="center"/>
      </w:pPr>
      <w:r w:rsidRPr="001054E8">
        <w:rPr>
          <w:rFonts w:ascii="Arial" w:hAnsi="Arial" w:cs="Arial"/>
          <w:b/>
          <w:noProof/>
          <w:lang w:eastAsia="ru-RU"/>
        </w:rPr>
        <w:drawing>
          <wp:inline distT="0" distB="0" distL="0" distR="0" wp14:anchorId="765C77AD" wp14:editId="546821FB">
            <wp:extent cx="5931535" cy="8743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5E" w:rsidRPr="001054E8" w:rsidRDefault="001054E8" w:rsidP="001054E8">
      <w:pPr>
        <w:pStyle w:val="a5"/>
        <w:jc w:val="center"/>
        <w:rPr>
          <w:color w:val="auto"/>
          <w:sz w:val="16"/>
        </w:rPr>
      </w:pPr>
      <w:r w:rsidRPr="001054E8">
        <w:rPr>
          <w:color w:val="auto"/>
          <w:sz w:val="16"/>
        </w:rPr>
        <w:t xml:space="preserve">Рисунок </w:t>
      </w:r>
      <w:r w:rsidRPr="001054E8">
        <w:rPr>
          <w:color w:val="auto"/>
          <w:sz w:val="16"/>
        </w:rPr>
        <w:fldChar w:fldCharType="begin"/>
      </w:r>
      <w:r w:rsidRPr="001054E8">
        <w:rPr>
          <w:color w:val="auto"/>
          <w:sz w:val="16"/>
        </w:rPr>
        <w:instrText xml:space="preserve"> SEQ Рисунок \* ARABIC </w:instrText>
      </w:r>
      <w:r w:rsidRPr="001054E8">
        <w:rPr>
          <w:color w:val="auto"/>
          <w:sz w:val="16"/>
        </w:rPr>
        <w:fldChar w:fldCharType="separate"/>
      </w:r>
      <w:r w:rsidRPr="001054E8">
        <w:rPr>
          <w:color w:val="auto"/>
          <w:sz w:val="16"/>
        </w:rPr>
        <w:t>26</w:t>
      </w:r>
      <w:r w:rsidRPr="001054E8">
        <w:rPr>
          <w:color w:val="auto"/>
          <w:sz w:val="16"/>
        </w:rPr>
        <w:fldChar w:fldCharType="end"/>
      </w:r>
    </w:p>
    <w:p w:rsidR="001054E8" w:rsidRDefault="00A9505B" w:rsidP="001054E8">
      <w:pPr>
        <w:keepNext/>
        <w:jc w:val="center"/>
      </w:pPr>
      <w:r w:rsidRPr="001054E8"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 wp14:anchorId="696E301E" wp14:editId="4338D939">
            <wp:extent cx="5931535" cy="227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5B" w:rsidRPr="001054E8" w:rsidRDefault="001054E8" w:rsidP="001054E8">
      <w:pPr>
        <w:pStyle w:val="a5"/>
        <w:jc w:val="center"/>
        <w:rPr>
          <w:color w:val="auto"/>
          <w:sz w:val="16"/>
        </w:rPr>
      </w:pPr>
      <w:r w:rsidRPr="001054E8">
        <w:rPr>
          <w:color w:val="auto"/>
          <w:sz w:val="16"/>
        </w:rPr>
        <w:t xml:space="preserve">Рисунок </w:t>
      </w:r>
      <w:r w:rsidRPr="001054E8">
        <w:rPr>
          <w:color w:val="auto"/>
          <w:sz w:val="16"/>
        </w:rPr>
        <w:fldChar w:fldCharType="begin"/>
      </w:r>
      <w:r w:rsidRPr="001054E8">
        <w:rPr>
          <w:color w:val="auto"/>
          <w:sz w:val="16"/>
        </w:rPr>
        <w:instrText xml:space="preserve"> SEQ Рисунок \* ARABIC </w:instrText>
      </w:r>
      <w:r w:rsidRPr="001054E8">
        <w:rPr>
          <w:color w:val="auto"/>
          <w:sz w:val="16"/>
        </w:rPr>
        <w:fldChar w:fldCharType="separate"/>
      </w:r>
      <w:r w:rsidRPr="001054E8">
        <w:rPr>
          <w:color w:val="auto"/>
          <w:sz w:val="16"/>
        </w:rPr>
        <w:t>27</w:t>
      </w:r>
      <w:r w:rsidRPr="001054E8">
        <w:rPr>
          <w:color w:val="auto"/>
          <w:sz w:val="16"/>
        </w:rPr>
        <w:fldChar w:fldCharType="end"/>
      </w:r>
    </w:p>
    <w:p w:rsidR="00A9505B" w:rsidRPr="001054E8" w:rsidRDefault="00A9505B" w:rsidP="00C20E5E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A9505B" w:rsidRPr="001054E8" w:rsidRDefault="00C20E5E" w:rsidP="00C20E5E">
      <w:pPr>
        <w:rPr>
          <w:rFonts w:ascii="Arial" w:hAnsi="Arial" w:cs="Arial"/>
          <w:lang w:eastAsia="ru-RU"/>
        </w:rPr>
      </w:pPr>
      <w:r w:rsidRPr="001054E8">
        <w:rPr>
          <w:rFonts w:ascii="Arial" w:hAnsi="Arial" w:cs="Arial"/>
          <w:b/>
          <w:lang w:eastAsia="ru-RU"/>
        </w:rPr>
        <w:t>Выгрузить новых контрагентов в Минэнерго:</w:t>
      </w:r>
      <w:r w:rsidR="001054E8">
        <w:rPr>
          <w:rFonts w:ascii="Arial" w:hAnsi="Arial" w:cs="Arial"/>
          <w:b/>
          <w:lang w:eastAsia="ru-RU"/>
        </w:rPr>
        <w:t xml:space="preserve"> </w:t>
      </w:r>
      <w:r w:rsidR="001054E8">
        <w:rPr>
          <w:rFonts w:ascii="Arial" w:hAnsi="Arial" w:cs="Arial"/>
          <w:lang w:eastAsia="ru-RU"/>
        </w:rPr>
        <w:t xml:space="preserve">сравнивает  контрагентов в сформированном отчете и сохранённых (ранее загруженных) в регистре. В </w:t>
      </w:r>
      <w:proofErr w:type="gramStart"/>
      <w:r w:rsidR="001054E8">
        <w:rPr>
          <w:rFonts w:ascii="Arial" w:hAnsi="Arial" w:cs="Arial"/>
          <w:lang w:eastAsia="ru-RU"/>
        </w:rPr>
        <w:t>сообщениях</w:t>
      </w:r>
      <w:proofErr w:type="gramEnd"/>
      <w:r w:rsidR="001054E8">
        <w:rPr>
          <w:rFonts w:ascii="Arial" w:hAnsi="Arial" w:cs="Arial"/>
          <w:lang w:eastAsia="ru-RU"/>
        </w:rPr>
        <w:t xml:space="preserve"> указано количество контрагентов, отсутствующих в регистре.</w:t>
      </w:r>
    </w:p>
    <w:p w:rsidR="001054E8" w:rsidRDefault="00A9505B" w:rsidP="001054E8">
      <w:pPr>
        <w:keepNext/>
      </w:pPr>
      <w:r w:rsidRPr="001054E8"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 wp14:anchorId="1F2B9F81" wp14:editId="6792D899">
            <wp:extent cx="5943600" cy="260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5B" w:rsidRPr="001054E8" w:rsidRDefault="001054E8" w:rsidP="001054E8">
      <w:pPr>
        <w:pStyle w:val="a5"/>
        <w:jc w:val="center"/>
        <w:rPr>
          <w:color w:val="auto"/>
          <w:sz w:val="16"/>
        </w:rPr>
      </w:pPr>
      <w:r w:rsidRPr="001054E8">
        <w:rPr>
          <w:color w:val="auto"/>
          <w:sz w:val="16"/>
        </w:rPr>
        <w:t xml:space="preserve">Рисунок </w:t>
      </w:r>
      <w:r w:rsidRPr="001054E8">
        <w:rPr>
          <w:color w:val="auto"/>
          <w:sz w:val="16"/>
        </w:rPr>
        <w:fldChar w:fldCharType="begin"/>
      </w:r>
      <w:r w:rsidRPr="001054E8">
        <w:rPr>
          <w:color w:val="auto"/>
          <w:sz w:val="16"/>
        </w:rPr>
        <w:instrText xml:space="preserve"> SEQ Рисунок \* ARABIC </w:instrText>
      </w:r>
      <w:r w:rsidRPr="001054E8">
        <w:rPr>
          <w:color w:val="auto"/>
          <w:sz w:val="16"/>
        </w:rPr>
        <w:fldChar w:fldCharType="separate"/>
      </w:r>
      <w:r w:rsidRPr="001054E8">
        <w:rPr>
          <w:color w:val="auto"/>
          <w:sz w:val="16"/>
        </w:rPr>
        <w:t>28</w:t>
      </w:r>
      <w:r w:rsidRPr="001054E8">
        <w:rPr>
          <w:color w:val="auto"/>
          <w:sz w:val="16"/>
        </w:rPr>
        <w:fldChar w:fldCharType="end"/>
      </w:r>
    </w:p>
    <w:p w:rsidR="001054E8" w:rsidRPr="001054E8" w:rsidRDefault="001054E8" w:rsidP="00C20E5E">
      <w:pPr>
        <w:rPr>
          <w:rFonts w:ascii="Arial" w:hAnsi="Arial" w:cs="Arial"/>
          <w:lang w:eastAsia="ru-RU"/>
        </w:rPr>
      </w:pPr>
      <w:r w:rsidRPr="001054E8">
        <w:rPr>
          <w:rFonts w:ascii="Arial" w:hAnsi="Arial" w:cs="Arial"/>
          <w:lang w:eastAsia="ru-RU"/>
        </w:rPr>
        <w:t xml:space="preserve">При закрытии отчета система </w:t>
      </w:r>
      <w:r>
        <w:rPr>
          <w:rFonts w:ascii="Arial" w:hAnsi="Arial" w:cs="Arial"/>
          <w:lang w:eastAsia="ru-RU"/>
        </w:rPr>
        <w:t>предложит добавить этих контрагентов в список для Минэнерго.</w:t>
      </w:r>
    </w:p>
    <w:p w:rsidR="001054E8" w:rsidRDefault="00A9505B" w:rsidP="001054E8">
      <w:pPr>
        <w:keepNext/>
        <w:jc w:val="center"/>
      </w:pPr>
      <w:r w:rsidRPr="001054E8">
        <w:rPr>
          <w:rFonts w:ascii="Times New Roman" w:hAnsi="Times New Roman" w:cs="Times New Roman"/>
          <w:b/>
          <w:noProof/>
          <w:sz w:val="40"/>
          <w:szCs w:val="24"/>
          <w:lang w:eastAsia="ru-RU"/>
        </w:rPr>
        <w:drawing>
          <wp:inline distT="0" distB="0" distL="0" distR="0" wp14:anchorId="246FD1AB" wp14:editId="70CB4DEE">
            <wp:extent cx="2316005" cy="755374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24" cy="7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E8" w:rsidRPr="001054E8" w:rsidRDefault="001054E8" w:rsidP="001054E8">
      <w:pPr>
        <w:pStyle w:val="a5"/>
        <w:jc w:val="center"/>
        <w:rPr>
          <w:color w:val="auto"/>
          <w:sz w:val="16"/>
        </w:rPr>
      </w:pPr>
      <w:r w:rsidRPr="001054E8">
        <w:rPr>
          <w:color w:val="auto"/>
          <w:sz w:val="16"/>
        </w:rPr>
        <w:t xml:space="preserve">Рисунок </w:t>
      </w:r>
      <w:r w:rsidRPr="001054E8">
        <w:rPr>
          <w:color w:val="auto"/>
          <w:sz w:val="16"/>
        </w:rPr>
        <w:fldChar w:fldCharType="begin"/>
      </w:r>
      <w:r w:rsidRPr="001054E8">
        <w:rPr>
          <w:color w:val="auto"/>
          <w:sz w:val="16"/>
        </w:rPr>
        <w:instrText xml:space="preserve"> SEQ Рисунок \* ARABIC </w:instrText>
      </w:r>
      <w:r w:rsidRPr="001054E8">
        <w:rPr>
          <w:color w:val="auto"/>
          <w:sz w:val="16"/>
        </w:rPr>
        <w:fldChar w:fldCharType="separate"/>
      </w:r>
      <w:r w:rsidRPr="001054E8">
        <w:rPr>
          <w:color w:val="auto"/>
          <w:sz w:val="16"/>
        </w:rPr>
        <w:t>29</w:t>
      </w:r>
      <w:r w:rsidRPr="001054E8">
        <w:rPr>
          <w:color w:val="auto"/>
          <w:sz w:val="16"/>
        </w:rPr>
        <w:fldChar w:fldCharType="end"/>
      </w:r>
    </w:p>
    <w:p w:rsidR="0025106C" w:rsidRDefault="001054E8" w:rsidP="001054E8">
      <w:pPr>
        <w:jc w:val="both"/>
        <w:rPr>
          <w:rFonts w:ascii="Times New Roman" w:hAnsi="Times New Roman" w:cs="Times New Roman"/>
          <w:b/>
          <w:sz w:val="40"/>
          <w:szCs w:val="24"/>
        </w:rPr>
      </w:pPr>
      <w:r w:rsidRPr="001054E8">
        <w:rPr>
          <w:rFonts w:ascii="Arial" w:hAnsi="Arial" w:cs="Arial"/>
          <w:lang w:eastAsia="ru-RU"/>
        </w:rPr>
        <w:t>При положительном ответе, контрагенты будут добавлены в регистр «</w:t>
      </w:r>
      <w:r>
        <w:rPr>
          <w:rFonts w:ascii="Arial" w:hAnsi="Arial" w:cs="Arial"/>
          <w:lang w:eastAsia="ru-RU"/>
        </w:rPr>
        <w:t>Контрагенты для Минэнерго</w:t>
      </w:r>
      <w:bookmarkStart w:id="43" w:name="_GoBack"/>
      <w:bookmarkEnd w:id="43"/>
      <w:r w:rsidRPr="001054E8">
        <w:rPr>
          <w:rFonts w:ascii="Arial" w:hAnsi="Arial" w:cs="Arial"/>
          <w:lang w:eastAsia="ru-RU"/>
        </w:rPr>
        <w:t>».</w:t>
      </w:r>
      <w:r w:rsidR="0025106C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A92F55" w:rsidRDefault="00A92F55" w:rsidP="00A92F55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4" w:name="_Toc349913055"/>
      <w:r>
        <w:rPr>
          <w:rFonts w:ascii="Times New Roman" w:hAnsi="Times New Roman" w:cs="Times New Roman"/>
          <w:b/>
          <w:sz w:val="40"/>
          <w:szCs w:val="24"/>
        </w:rPr>
        <w:lastRenderedPageBreak/>
        <w:t>Настройка отчета «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>ГКПЗ утвержденная (актуальная</w:t>
      </w:r>
      <w:r w:rsidR="005C046C" w:rsidRPr="00A92F55">
        <w:rPr>
          <w:rFonts w:ascii="Times New Roman" w:hAnsi="Times New Roman" w:cs="Times New Roman"/>
          <w:b/>
          <w:sz w:val="40"/>
          <w:szCs w:val="24"/>
        </w:rPr>
        <w:t>)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 xml:space="preserve"> версия</w:t>
      </w:r>
      <w:r>
        <w:rPr>
          <w:rFonts w:ascii="Times New Roman" w:hAnsi="Times New Roman" w:cs="Times New Roman"/>
          <w:b/>
          <w:sz w:val="40"/>
          <w:szCs w:val="24"/>
        </w:rPr>
        <w:t>»</w:t>
      </w:r>
      <w:r w:rsidR="005C046C" w:rsidRPr="00A92F55">
        <w:rPr>
          <w:rFonts w:ascii="Times New Roman" w:hAnsi="Times New Roman" w:cs="Times New Roman"/>
          <w:b/>
          <w:sz w:val="40"/>
          <w:szCs w:val="24"/>
        </w:rPr>
        <w:t>.</w:t>
      </w:r>
      <w:bookmarkEnd w:id="44"/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883CEA" w:rsidRDefault="00883CEA" w:rsidP="00883CEA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458C2A55" wp14:editId="2D40E948">
            <wp:extent cx="5940425" cy="830151"/>
            <wp:effectExtent l="0" t="0" r="3175" b="825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D" w:rsidRPr="00030BB4" w:rsidRDefault="00883CEA" w:rsidP="00883CEA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30</w:t>
      </w:r>
      <w:r w:rsidRPr="00030BB4">
        <w:rPr>
          <w:color w:val="auto"/>
          <w:sz w:val="16"/>
        </w:rPr>
        <w:fldChar w:fldCharType="end"/>
      </w:r>
    </w:p>
    <w:p w:rsidR="00883CEA" w:rsidRPr="003A05B3" w:rsidRDefault="00883CEA" w:rsidP="003A05B3">
      <w:pPr>
        <w:ind w:firstLine="426"/>
        <w:jc w:val="both"/>
        <w:rPr>
          <w:rFonts w:ascii="Arial" w:hAnsi="Arial" w:cs="Arial"/>
          <w:lang w:eastAsia="ru-RU"/>
        </w:rPr>
      </w:pPr>
      <w:proofErr w:type="gramStart"/>
      <w:r w:rsidRPr="003A05B3">
        <w:rPr>
          <w:rFonts w:ascii="Arial" w:hAnsi="Arial" w:cs="Arial"/>
          <w:b/>
          <w:lang w:eastAsia="ru-RU"/>
        </w:rPr>
        <w:t>Подразделение (ИА, ОС):</w:t>
      </w:r>
      <w:r w:rsidR="003A05B3" w:rsidRPr="003A05B3">
        <w:rPr>
          <w:rFonts w:ascii="Arial" w:hAnsi="Arial" w:cs="Arial"/>
          <w:lang w:eastAsia="ru-RU"/>
        </w:rPr>
        <w:t xml:space="preserve"> </w:t>
      </w:r>
      <w:r w:rsidR="003A05B3"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 w:rsidR="003A05B3">
        <w:rPr>
          <w:rFonts w:ascii="Arial" w:hAnsi="Arial" w:cs="Arial"/>
          <w:lang w:eastAsia="ru-RU"/>
        </w:rPr>
        <w:t xml:space="preserve"> «Организации»</w:t>
      </w:r>
      <w:r w:rsidR="003A05B3" w:rsidRPr="000D6594">
        <w:rPr>
          <w:rFonts w:ascii="Arial" w:hAnsi="Arial" w:cs="Arial"/>
          <w:lang w:eastAsia="ru-RU"/>
        </w:rPr>
        <w:t>, устанавливает фильтр по выбранно</w:t>
      </w:r>
      <w:r w:rsidR="003A05B3">
        <w:rPr>
          <w:rFonts w:ascii="Arial" w:hAnsi="Arial" w:cs="Arial"/>
          <w:lang w:eastAsia="ru-RU"/>
        </w:rPr>
        <w:t xml:space="preserve">й ОЗ или </w:t>
      </w:r>
      <w:r w:rsidR="003A05B3" w:rsidRPr="000D6594">
        <w:rPr>
          <w:rFonts w:ascii="Arial" w:hAnsi="Arial" w:cs="Arial"/>
          <w:lang w:eastAsia="ru-RU"/>
        </w:rPr>
        <w:t>ИА</w:t>
      </w:r>
      <w:r w:rsidR="003A05B3">
        <w:rPr>
          <w:rFonts w:ascii="Arial" w:hAnsi="Arial" w:cs="Arial"/>
          <w:lang w:eastAsia="ru-RU"/>
        </w:rPr>
        <w:t>,</w:t>
      </w:r>
      <w:r w:rsidR="003A05B3" w:rsidRPr="000D6594">
        <w:rPr>
          <w:rFonts w:ascii="Arial" w:hAnsi="Arial" w:cs="Arial"/>
          <w:lang w:eastAsia="ru-RU"/>
        </w:rPr>
        <w:t xml:space="preserve"> для вывода данных в отчете.</w:t>
      </w:r>
      <w:proofErr w:type="gramEnd"/>
    </w:p>
    <w:p w:rsidR="00883CEA" w:rsidRDefault="00883CEA" w:rsidP="003A05B3">
      <w:pPr>
        <w:ind w:firstLine="426"/>
        <w:jc w:val="both"/>
        <w:rPr>
          <w:rFonts w:ascii="Arial" w:hAnsi="Arial" w:cs="Arial"/>
          <w:lang w:eastAsia="ru-RU"/>
        </w:rPr>
      </w:pPr>
      <w:r w:rsidRPr="003A05B3">
        <w:rPr>
          <w:rFonts w:ascii="Arial" w:hAnsi="Arial" w:cs="Arial"/>
          <w:b/>
          <w:lang w:eastAsia="ru-RU"/>
        </w:rPr>
        <w:t>Подразделение ИА/ Филиал:</w:t>
      </w:r>
      <w:r w:rsidR="003A05B3">
        <w:rPr>
          <w:rFonts w:ascii="Arial" w:hAnsi="Arial" w:cs="Arial"/>
          <w:b/>
          <w:lang w:eastAsia="ru-RU"/>
        </w:rPr>
        <w:t xml:space="preserve"> </w:t>
      </w:r>
      <w:r w:rsidR="003A05B3">
        <w:rPr>
          <w:rFonts w:ascii="Arial" w:hAnsi="Arial" w:cs="Arial"/>
          <w:lang w:eastAsia="ru-RU"/>
        </w:rPr>
        <w:t>- позволяет сделать уточняющий отбор для вывода данных в отчет, по подразделению для ИА, или по филиалу для ОЗ.</w:t>
      </w:r>
    </w:p>
    <w:p w:rsidR="000103D7" w:rsidRDefault="000103D7" w:rsidP="000103D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E422B66" wp14:editId="3B87C365">
            <wp:extent cx="4866198" cy="1709623"/>
            <wp:effectExtent l="0" t="0" r="0" b="508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0347" cy="17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B3" w:rsidRPr="00030BB4" w:rsidRDefault="000103D7" w:rsidP="000103D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31</w:t>
      </w:r>
      <w:r w:rsidRPr="00030BB4">
        <w:rPr>
          <w:color w:val="auto"/>
          <w:sz w:val="16"/>
        </w:rPr>
        <w:fldChar w:fldCharType="end"/>
      </w:r>
    </w:p>
    <w:p w:rsidR="000103D7" w:rsidRDefault="000103D7" w:rsidP="000103D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25FBD46" wp14:editId="0DED207E">
            <wp:extent cx="4790392" cy="2226847"/>
            <wp:effectExtent l="0" t="0" r="0" b="254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4463" cy="22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D7" w:rsidRPr="00030BB4" w:rsidRDefault="000103D7" w:rsidP="000103D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32</w:t>
      </w:r>
      <w:r w:rsidRPr="00030BB4">
        <w:rPr>
          <w:color w:val="auto"/>
          <w:sz w:val="16"/>
        </w:rPr>
        <w:fldChar w:fldCharType="end"/>
      </w:r>
    </w:p>
    <w:p w:rsidR="00883CEA" w:rsidRDefault="00883CEA" w:rsidP="000103D7">
      <w:pPr>
        <w:ind w:firstLine="426"/>
        <w:jc w:val="both"/>
        <w:rPr>
          <w:rFonts w:ascii="Arial" w:hAnsi="Arial" w:cs="Arial"/>
          <w:lang w:eastAsia="ru-RU"/>
        </w:rPr>
      </w:pPr>
      <w:r w:rsidRPr="000103D7">
        <w:rPr>
          <w:rFonts w:ascii="Arial" w:hAnsi="Arial" w:cs="Arial"/>
          <w:b/>
          <w:lang w:eastAsia="ru-RU"/>
        </w:rPr>
        <w:t>Планируемая цена (без НДС):</w:t>
      </w:r>
      <w:r w:rsidR="000103D7">
        <w:rPr>
          <w:rFonts w:ascii="Arial" w:hAnsi="Arial" w:cs="Arial"/>
          <w:lang w:eastAsia="ru-RU"/>
        </w:rPr>
        <w:t xml:space="preserve"> позволяет отобрать закупки для вывода в отчет по планируемой цене без НДС.</w:t>
      </w:r>
    </w:p>
    <w:p w:rsidR="000103D7" w:rsidRDefault="000103D7" w:rsidP="000103D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043120" wp14:editId="04DD910A">
            <wp:extent cx="3140765" cy="893552"/>
            <wp:effectExtent l="0" t="0" r="2540" b="19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1591" cy="89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D7" w:rsidRPr="00030BB4" w:rsidRDefault="000103D7" w:rsidP="000103D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33</w:t>
      </w:r>
      <w:r w:rsidRPr="00030BB4">
        <w:rPr>
          <w:color w:val="auto"/>
          <w:sz w:val="16"/>
        </w:rPr>
        <w:fldChar w:fldCharType="end"/>
      </w:r>
    </w:p>
    <w:p w:rsidR="00883CEA" w:rsidRDefault="00883CEA" w:rsidP="000103D7">
      <w:pPr>
        <w:ind w:firstLine="426"/>
        <w:jc w:val="both"/>
        <w:rPr>
          <w:rFonts w:ascii="Arial" w:hAnsi="Arial" w:cs="Arial"/>
          <w:lang w:eastAsia="ru-RU"/>
        </w:rPr>
      </w:pPr>
      <w:r w:rsidRPr="000103D7">
        <w:rPr>
          <w:rFonts w:ascii="Arial" w:hAnsi="Arial" w:cs="Arial"/>
          <w:b/>
          <w:lang w:eastAsia="ru-RU"/>
        </w:rPr>
        <w:t>Планируемая цена (с НДС):</w:t>
      </w:r>
      <w:r w:rsidR="000103D7" w:rsidRPr="000103D7">
        <w:rPr>
          <w:rFonts w:ascii="Arial" w:hAnsi="Arial" w:cs="Arial"/>
          <w:lang w:eastAsia="ru-RU"/>
        </w:rPr>
        <w:t xml:space="preserve"> </w:t>
      </w:r>
      <w:r w:rsidR="000103D7">
        <w:rPr>
          <w:rFonts w:ascii="Arial" w:hAnsi="Arial" w:cs="Arial"/>
          <w:lang w:eastAsia="ru-RU"/>
        </w:rPr>
        <w:t>позволяет отобрать закупки для вывода в отчет по планируемой цене с НДС</w:t>
      </w:r>
    </w:p>
    <w:p w:rsidR="00883CEA" w:rsidRPr="000C2A26" w:rsidRDefault="00883CEA" w:rsidP="003A05B3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Единица измерения:</w:t>
      </w:r>
      <w:r w:rsidRPr="00511E90">
        <w:rPr>
          <w:rFonts w:ascii="Arial" w:hAnsi="Arial" w:cs="Arial"/>
          <w:lang w:eastAsia="ru-RU"/>
        </w:rPr>
        <w:t xml:space="preserve"> определяет выбор денежной единицы измерения, выводимых</w:t>
      </w:r>
      <w:r w:rsidRPr="000C2A26">
        <w:rPr>
          <w:rFonts w:ascii="Arial" w:hAnsi="Arial" w:cs="Arial"/>
          <w:lang w:eastAsia="ru-RU"/>
        </w:rPr>
        <w:t xml:space="preserve"> значений в отчете. Доступны следующие значения:</w:t>
      </w:r>
    </w:p>
    <w:p w:rsidR="00883CEA" w:rsidRPr="000C2A26" w:rsidRDefault="00883CEA" w:rsidP="00883CEA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 xml:space="preserve">В </w:t>
      </w:r>
      <w:proofErr w:type="gramStart"/>
      <w:r w:rsidRPr="000C2A26">
        <w:rPr>
          <w:rFonts w:ascii="Arial" w:hAnsi="Arial" w:cs="Arial"/>
          <w:lang w:eastAsia="ru-RU"/>
        </w:rPr>
        <w:t>рублях</w:t>
      </w:r>
      <w:proofErr w:type="gramEnd"/>
      <w:r w:rsidRPr="000C2A26">
        <w:rPr>
          <w:rFonts w:ascii="Arial" w:hAnsi="Arial" w:cs="Arial"/>
          <w:lang w:eastAsia="ru-RU"/>
        </w:rPr>
        <w:t xml:space="preserve"> и копейках,</w:t>
      </w:r>
    </w:p>
    <w:p w:rsidR="00883CEA" w:rsidRPr="000C2A26" w:rsidRDefault="00883CEA" w:rsidP="00883CEA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>В целых рублях,</w:t>
      </w:r>
    </w:p>
    <w:p w:rsidR="00883CEA" w:rsidRPr="000C2A26" w:rsidRDefault="00883CEA" w:rsidP="00883CEA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тысячах рублей,</w:t>
      </w:r>
      <w:proofErr w:type="gramEnd"/>
    </w:p>
    <w:p w:rsidR="00883CEA" w:rsidRPr="000C2A26" w:rsidRDefault="00883CEA" w:rsidP="00883CEA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миллионах рублей.</w:t>
      </w:r>
      <w:proofErr w:type="gramEnd"/>
    </w:p>
    <w:p w:rsidR="00883CEA" w:rsidRPr="00883CEA" w:rsidRDefault="00883CEA" w:rsidP="003A05B3">
      <w:pPr>
        <w:ind w:firstLine="426"/>
        <w:jc w:val="both"/>
        <w:rPr>
          <w:rFonts w:ascii="Arial" w:hAnsi="Arial" w:cs="Arial"/>
          <w:lang w:eastAsia="ru-RU"/>
        </w:rPr>
      </w:pPr>
      <w:r w:rsidRPr="00883CEA">
        <w:rPr>
          <w:rFonts w:ascii="Arial" w:hAnsi="Arial" w:cs="Arial"/>
          <w:b/>
          <w:lang w:eastAsia="ru-RU"/>
        </w:rPr>
        <w:t>Способ  закупки</w:t>
      </w:r>
      <w:r w:rsidRPr="00883CEA">
        <w:rPr>
          <w:rFonts w:ascii="Arial" w:hAnsi="Arial" w:cs="Arial"/>
          <w:lang w:eastAsia="ru-RU"/>
        </w:rPr>
        <w:t xml:space="preserve">: определяется выбором из соответствующего справочника «Способы закупок», устанавливает фильтр по выбранному способу для вывода данных в отчете. </w:t>
      </w:r>
    </w:p>
    <w:p w:rsidR="00883CEA" w:rsidRDefault="00883CEA" w:rsidP="00437650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311DC23" wp14:editId="1F370AB3">
            <wp:extent cx="3252012" cy="1607899"/>
            <wp:effectExtent l="0" t="0" r="571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0842" cy="16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A" w:rsidRPr="00030BB4" w:rsidRDefault="00883CEA" w:rsidP="00437650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34</w:t>
      </w:r>
      <w:r w:rsidRPr="00030BB4">
        <w:rPr>
          <w:color w:val="auto"/>
          <w:sz w:val="16"/>
        </w:rPr>
        <w:fldChar w:fldCharType="end"/>
      </w:r>
    </w:p>
    <w:p w:rsidR="003A05B3" w:rsidRDefault="003A05B3" w:rsidP="003A05B3">
      <w:pPr>
        <w:pStyle w:val="a3"/>
        <w:ind w:left="0" w:firstLine="426"/>
        <w:rPr>
          <w:rFonts w:ascii="Arial" w:hAnsi="Arial" w:cs="Arial"/>
          <w:b/>
          <w:lang w:eastAsia="ru-RU"/>
        </w:rPr>
      </w:pPr>
      <w:r w:rsidRPr="002474F5">
        <w:rPr>
          <w:rFonts w:ascii="Arial" w:hAnsi="Arial" w:cs="Arial"/>
          <w:b/>
          <w:lang w:eastAsia="ru-RU"/>
        </w:rPr>
        <w:t>Отбор по регламенту:</w:t>
      </w:r>
      <w:r>
        <w:rPr>
          <w:rFonts w:ascii="Arial" w:hAnsi="Arial" w:cs="Arial"/>
          <w:b/>
          <w:lang w:eastAsia="ru-RU"/>
        </w:rPr>
        <w:t xml:space="preserve"> </w:t>
      </w:r>
      <w:r w:rsidRPr="00930F11">
        <w:rPr>
          <w:rFonts w:ascii="Arial" w:hAnsi="Arial" w:cs="Arial"/>
          <w:lang w:eastAsia="ru-RU"/>
        </w:rPr>
        <w:t xml:space="preserve">позволяет </w:t>
      </w:r>
      <w:r>
        <w:rPr>
          <w:rFonts w:ascii="Arial" w:hAnsi="Arial" w:cs="Arial"/>
          <w:lang w:eastAsia="ru-RU"/>
        </w:rPr>
        <w:t>отфильтровать закупки в отчете, по признаку: регламентированные, нерегламентированные, конкурентные</w:t>
      </w:r>
      <w:proofErr w:type="gramStart"/>
      <w:r>
        <w:rPr>
          <w:rFonts w:ascii="Arial" w:hAnsi="Arial" w:cs="Arial"/>
          <w:lang w:eastAsia="ru-RU"/>
        </w:rPr>
        <w:t xml:space="preserve"> .</w:t>
      </w:r>
      <w:proofErr w:type="gramEnd"/>
    </w:p>
    <w:p w:rsidR="003A05B3" w:rsidRDefault="003A05B3" w:rsidP="003A05B3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1DA242A8" wp14:editId="74E3E166">
            <wp:extent cx="2623582" cy="727017"/>
            <wp:effectExtent l="0" t="0" r="571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8225" cy="7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B3" w:rsidRPr="00030BB4" w:rsidRDefault="003A05B3" w:rsidP="003A05B3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35</w:t>
      </w:r>
      <w:r w:rsidRPr="00030BB4">
        <w:rPr>
          <w:color w:val="auto"/>
          <w:sz w:val="16"/>
        </w:rPr>
        <w:fldChar w:fldCharType="end"/>
      </w:r>
    </w:p>
    <w:p w:rsidR="003A05B3" w:rsidRDefault="003A05B3" w:rsidP="003A05B3">
      <w:pPr>
        <w:pStyle w:val="a3"/>
        <w:ind w:left="0" w:firstLine="426"/>
        <w:rPr>
          <w:rFonts w:ascii="Arial" w:hAnsi="Arial" w:cs="Arial"/>
          <w:lang w:eastAsia="ru-RU"/>
        </w:rPr>
      </w:pPr>
      <w:r w:rsidRPr="002474F5">
        <w:rPr>
          <w:rFonts w:ascii="Arial" w:hAnsi="Arial" w:cs="Arial"/>
          <w:b/>
          <w:lang w:eastAsia="ru-RU"/>
        </w:rPr>
        <w:t>Плановые даты:</w:t>
      </w:r>
      <w:r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позволяет отобрать закупки по датам: «Начало процедуры», «Начало поставки», «Окончание поставки» - в периоде, заданном в фильтре. </w:t>
      </w:r>
    </w:p>
    <w:p w:rsidR="003A05B3" w:rsidRDefault="003A05B3" w:rsidP="003A05B3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54AF300" wp14:editId="0759250A">
            <wp:extent cx="4762832" cy="720358"/>
            <wp:effectExtent l="0" t="0" r="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3858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B3" w:rsidRPr="00030BB4" w:rsidRDefault="003A05B3" w:rsidP="003A05B3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36</w:t>
      </w:r>
      <w:r w:rsidRPr="00030BB4">
        <w:rPr>
          <w:color w:val="auto"/>
          <w:sz w:val="16"/>
        </w:rPr>
        <w:fldChar w:fldCharType="end"/>
      </w:r>
    </w:p>
    <w:p w:rsidR="003A05B3" w:rsidRDefault="003A05B3" w:rsidP="003A05B3">
      <w:pPr>
        <w:pStyle w:val="a3"/>
        <w:ind w:left="0" w:firstLine="426"/>
        <w:rPr>
          <w:rFonts w:ascii="Arial" w:hAnsi="Arial" w:cs="Arial"/>
          <w:lang w:eastAsia="ru-RU"/>
        </w:rPr>
      </w:pPr>
    </w:p>
    <w:p w:rsidR="003A05B3" w:rsidRDefault="003A05B3" w:rsidP="003A05B3">
      <w:pPr>
        <w:keepNext/>
        <w:jc w:val="center"/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1EEA28A" wp14:editId="3ADE3A8F">
            <wp:extent cx="4397071" cy="907581"/>
            <wp:effectExtent l="0" t="0" r="3810" b="698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8018" cy="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B3" w:rsidRPr="00030BB4" w:rsidRDefault="003A05B3" w:rsidP="003A05B3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37</w:t>
      </w:r>
      <w:r w:rsidRPr="00030BB4">
        <w:rPr>
          <w:color w:val="auto"/>
          <w:sz w:val="16"/>
        </w:rPr>
        <w:fldChar w:fldCharType="end"/>
      </w:r>
    </w:p>
    <w:p w:rsidR="003A05B3" w:rsidRDefault="003A05B3" w:rsidP="003A05B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A796327" wp14:editId="1DDDD2E5">
            <wp:extent cx="4463700" cy="1101850"/>
            <wp:effectExtent l="0" t="0" r="0" b="317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6260" cy="1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5B3" w:rsidRPr="00030BB4" w:rsidRDefault="003A05B3" w:rsidP="003A05B3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38</w:t>
      </w:r>
      <w:r w:rsidRPr="00030BB4">
        <w:rPr>
          <w:color w:val="auto"/>
          <w:sz w:val="16"/>
        </w:rPr>
        <w:fldChar w:fldCharType="end"/>
      </w:r>
    </w:p>
    <w:p w:rsidR="003A05B3" w:rsidRPr="00FC6C1C" w:rsidRDefault="003A05B3" w:rsidP="003A05B3">
      <w:pPr>
        <w:rPr>
          <w:rFonts w:ascii="Arial" w:hAnsi="Arial" w:cs="Arial"/>
          <w:b/>
          <w:i/>
          <w:lang w:eastAsia="ru-RU"/>
        </w:rPr>
      </w:pPr>
      <w:r w:rsidRPr="00FC6C1C">
        <w:rPr>
          <w:rFonts w:ascii="Arial" w:hAnsi="Arial" w:cs="Arial"/>
          <w:b/>
          <w:i/>
          <w:lang w:eastAsia="ru-RU"/>
        </w:rPr>
        <w:t xml:space="preserve">Примечание: Если отбор по «Плановой дате» не задан, в отчет попадают все закупки по </w:t>
      </w:r>
      <w:proofErr w:type="gramStart"/>
      <w:r w:rsidRPr="00FC6C1C">
        <w:rPr>
          <w:rFonts w:ascii="Arial" w:hAnsi="Arial" w:cs="Arial"/>
          <w:b/>
          <w:i/>
          <w:lang w:eastAsia="ru-RU"/>
        </w:rPr>
        <w:t>Утвержденному</w:t>
      </w:r>
      <w:proofErr w:type="gramEnd"/>
      <w:r w:rsidRPr="00FC6C1C">
        <w:rPr>
          <w:rFonts w:ascii="Arial" w:hAnsi="Arial" w:cs="Arial"/>
          <w:b/>
          <w:i/>
          <w:lang w:eastAsia="ru-RU"/>
        </w:rPr>
        <w:t xml:space="preserve"> ГКПЗ, </w:t>
      </w:r>
      <w:r w:rsidR="00045198" w:rsidRPr="00FC6C1C">
        <w:rPr>
          <w:rFonts w:ascii="Arial" w:hAnsi="Arial" w:cs="Arial"/>
          <w:b/>
          <w:i/>
          <w:lang w:eastAsia="ru-RU"/>
        </w:rPr>
        <w:t xml:space="preserve">с актуальными данными </w:t>
      </w:r>
      <w:r w:rsidRPr="00FC6C1C">
        <w:rPr>
          <w:rFonts w:ascii="Arial" w:hAnsi="Arial" w:cs="Arial"/>
          <w:b/>
          <w:i/>
          <w:lang w:eastAsia="ru-RU"/>
        </w:rPr>
        <w:t>на дату указанную в отчете.</w:t>
      </w:r>
      <w:r w:rsidR="00045198" w:rsidRPr="00FC6C1C">
        <w:rPr>
          <w:rFonts w:ascii="Arial" w:hAnsi="Arial" w:cs="Arial"/>
          <w:b/>
          <w:i/>
          <w:lang w:eastAsia="ru-RU"/>
        </w:rPr>
        <w:t xml:space="preserve"> Если дата отчета не заполнена, в отчет выводятся вс</w:t>
      </w:r>
      <w:r w:rsidR="00E93C5C">
        <w:rPr>
          <w:rFonts w:ascii="Arial" w:hAnsi="Arial" w:cs="Arial"/>
          <w:b/>
          <w:i/>
          <w:lang w:eastAsia="ru-RU"/>
        </w:rPr>
        <w:t xml:space="preserve">е закупки по </w:t>
      </w:r>
      <w:proofErr w:type="gramStart"/>
      <w:r w:rsidR="00E93C5C">
        <w:rPr>
          <w:rFonts w:ascii="Arial" w:hAnsi="Arial" w:cs="Arial"/>
          <w:b/>
          <w:i/>
          <w:lang w:eastAsia="ru-RU"/>
        </w:rPr>
        <w:t>Утвержденному</w:t>
      </w:r>
      <w:proofErr w:type="gramEnd"/>
      <w:r w:rsidR="00E93C5C">
        <w:rPr>
          <w:rFonts w:ascii="Arial" w:hAnsi="Arial" w:cs="Arial"/>
          <w:b/>
          <w:i/>
          <w:lang w:eastAsia="ru-RU"/>
        </w:rPr>
        <w:t xml:space="preserve"> ГКПЗ</w:t>
      </w:r>
      <w:r w:rsidR="00045198" w:rsidRPr="00FC6C1C">
        <w:rPr>
          <w:rFonts w:ascii="Arial" w:hAnsi="Arial" w:cs="Arial"/>
          <w:b/>
          <w:i/>
          <w:lang w:eastAsia="ru-RU"/>
        </w:rPr>
        <w:t>, без учета актуальной даты.</w:t>
      </w:r>
    </w:p>
    <w:p w:rsidR="00883CEA" w:rsidRDefault="00883CEA" w:rsidP="00883CEA"/>
    <w:p w:rsidR="00883CEA" w:rsidRDefault="00883CEA" w:rsidP="00883CEA"/>
    <w:p w:rsidR="00883CEA" w:rsidRPr="00883CEA" w:rsidRDefault="00883CEA" w:rsidP="00883CEA"/>
    <w:p w:rsidR="002B2883" w:rsidRDefault="002B2883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A92F55" w:rsidRDefault="00A92F55" w:rsidP="00A92F55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5" w:name="_Toc349913056"/>
      <w:r>
        <w:rPr>
          <w:rFonts w:ascii="Times New Roman" w:hAnsi="Times New Roman" w:cs="Times New Roman"/>
          <w:b/>
          <w:sz w:val="40"/>
          <w:szCs w:val="24"/>
        </w:rPr>
        <w:lastRenderedPageBreak/>
        <w:t>Настройка о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>тчет</w:t>
      </w:r>
      <w:r>
        <w:rPr>
          <w:rFonts w:ascii="Times New Roman" w:hAnsi="Times New Roman" w:cs="Times New Roman"/>
          <w:b/>
          <w:sz w:val="40"/>
          <w:szCs w:val="24"/>
        </w:rPr>
        <w:t>а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 xml:space="preserve"> об исполнении ГКПЗ</w:t>
      </w:r>
      <w:r>
        <w:rPr>
          <w:rFonts w:ascii="Times New Roman" w:hAnsi="Times New Roman" w:cs="Times New Roman"/>
          <w:b/>
          <w:sz w:val="40"/>
          <w:szCs w:val="24"/>
        </w:rPr>
        <w:t xml:space="preserve"> и приложений к нему.</w:t>
      </w:r>
      <w:bookmarkEnd w:id="45"/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92B9D" w:rsidRPr="00A92F55" w:rsidRDefault="00292B9D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46" w:name="_Toc349913057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Общие</w:t>
      </w:r>
      <w:bookmarkEnd w:id="46"/>
    </w:p>
    <w:p w:rsidR="00267F97" w:rsidRDefault="00267F97" w:rsidP="00267F97">
      <w:pPr>
        <w:spacing w:after="0"/>
        <w:ind w:firstLine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lang w:eastAsia="ru-RU"/>
        </w:rPr>
        <w:t>Закупки актуальные на дату</w:t>
      </w:r>
      <w:r w:rsidR="00AC504A"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b/>
          <w:lang w:eastAsia="ru-RU"/>
        </w:rPr>
        <w:t>(Состояние изменений на дату)</w:t>
      </w:r>
      <w:r w:rsidRPr="00511E90">
        <w:rPr>
          <w:rFonts w:ascii="Arial" w:hAnsi="Arial" w:cs="Arial"/>
          <w:lang w:eastAsia="ru-RU"/>
        </w:rPr>
        <w:t xml:space="preserve">: - по умолчанию текущая дата. Данные в отчете формируются </w:t>
      </w:r>
      <w:proofErr w:type="gramStart"/>
      <w:r w:rsidRPr="00511E90">
        <w:rPr>
          <w:rFonts w:ascii="Arial" w:hAnsi="Arial" w:cs="Arial"/>
          <w:lang w:eastAsia="ru-RU"/>
        </w:rPr>
        <w:t>актуальными</w:t>
      </w:r>
      <w:proofErr w:type="gramEnd"/>
      <w:r w:rsidRPr="00511E90">
        <w:rPr>
          <w:rFonts w:ascii="Arial" w:hAnsi="Arial" w:cs="Arial"/>
          <w:lang w:eastAsia="ru-RU"/>
        </w:rPr>
        <w:t xml:space="preserve"> на указанную дату. </w:t>
      </w:r>
    </w:p>
    <w:p w:rsidR="00FC6C1C" w:rsidRDefault="00FC6C1C" w:rsidP="00267F97">
      <w:pPr>
        <w:spacing w:after="0"/>
        <w:ind w:firstLine="284"/>
        <w:jc w:val="both"/>
        <w:rPr>
          <w:rFonts w:ascii="Arial" w:hAnsi="Arial" w:cs="Arial"/>
          <w:b/>
          <w:i/>
          <w:lang w:eastAsia="ru-RU"/>
        </w:rPr>
      </w:pPr>
    </w:p>
    <w:p w:rsidR="00FC6C1C" w:rsidRPr="00FC6C1C" w:rsidRDefault="00FC6C1C" w:rsidP="00267F97">
      <w:pPr>
        <w:spacing w:after="0"/>
        <w:ind w:firstLine="284"/>
        <w:jc w:val="both"/>
        <w:rPr>
          <w:rFonts w:ascii="Arial" w:hAnsi="Arial" w:cs="Arial"/>
          <w:b/>
          <w:i/>
          <w:lang w:eastAsia="ru-RU"/>
        </w:rPr>
      </w:pPr>
      <w:r w:rsidRPr="00FC6C1C">
        <w:rPr>
          <w:rFonts w:ascii="Arial" w:hAnsi="Arial" w:cs="Arial"/>
          <w:b/>
          <w:i/>
          <w:lang w:eastAsia="ru-RU"/>
        </w:rPr>
        <w:t>Примечание: Если дата отчета не заполнена, в отчет выводятся вс</w:t>
      </w:r>
      <w:r>
        <w:rPr>
          <w:rFonts w:ascii="Arial" w:hAnsi="Arial" w:cs="Arial"/>
          <w:b/>
          <w:i/>
          <w:lang w:eastAsia="ru-RU"/>
        </w:rPr>
        <w:t xml:space="preserve">е закупки по </w:t>
      </w:r>
      <w:proofErr w:type="gramStart"/>
      <w:r>
        <w:rPr>
          <w:rFonts w:ascii="Arial" w:hAnsi="Arial" w:cs="Arial"/>
          <w:b/>
          <w:i/>
          <w:lang w:eastAsia="ru-RU"/>
        </w:rPr>
        <w:t>Утвержденному</w:t>
      </w:r>
      <w:proofErr w:type="gramEnd"/>
      <w:r>
        <w:rPr>
          <w:rFonts w:ascii="Arial" w:hAnsi="Arial" w:cs="Arial"/>
          <w:b/>
          <w:i/>
          <w:lang w:eastAsia="ru-RU"/>
        </w:rPr>
        <w:t xml:space="preserve"> ГКПЗ</w:t>
      </w:r>
      <w:r w:rsidRPr="00FC6C1C">
        <w:rPr>
          <w:rFonts w:ascii="Arial" w:hAnsi="Arial" w:cs="Arial"/>
          <w:b/>
          <w:i/>
          <w:lang w:eastAsia="ru-RU"/>
        </w:rPr>
        <w:t>, без учета актуальной даты.</w:t>
      </w:r>
    </w:p>
    <w:p w:rsidR="00FC6C1C" w:rsidRDefault="00FC6C1C" w:rsidP="00267F97">
      <w:pPr>
        <w:spacing w:after="0"/>
        <w:ind w:firstLine="284"/>
        <w:jc w:val="both"/>
        <w:rPr>
          <w:rFonts w:ascii="Arial" w:hAnsi="Arial" w:cs="Arial"/>
          <w:b/>
          <w:lang w:eastAsia="ru-RU"/>
        </w:rPr>
      </w:pPr>
    </w:p>
    <w:p w:rsidR="00267F97" w:rsidRPr="00511E90" w:rsidRDefault="00267F97" w:rsidP="00267F97">
      <w:pPr>
        <w:spacing w:after="0"/>
        <w:ind w:firstLine="284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Год закупки</w:t>
      </w:r>
      <w:r w:rsidRPr="00511E90">
        <w:rPr>
          <w:rFonts w:ascii="Arial" w:hAnsi="Arial" w:cs="Arial"/>
          <w:lang w:eastAsia="ru-RU"/>
        </w:rPr>
        <w:t xml:space="preserve">: - год утверждения ГКПЗ. </w:t>
      </w:r>
    </w:p>
    <w:p w:rsidR="00267F97" w:rsidRDefault="00267F97" w:rsidP="00267F97">
      <w:pPr>
        <w:pStyle w:val="a3"/>
        <w:ind w:left="0" w:firstLine="284"/>
        <w:rPr>
          <w:rFonts w:ascii="Arial" w:hAnsi="Arial" w:cs="Arial"/>
          <w:lang w:eastAsia="ru-RU"/>
        </w:rPr>
      </w:pPr>
      <w:r w:rsidRPr="002474F5">
        <w:rPr>
          <w:rFonts w:ascii="Arial" w:hAnsi="Arial" w:cs="Arial"/>
          <w:b/>
          <w:lang w:eastAsia="ru-RU"/>
        </w:rPr>
        <w:t>Плановые даты:</w:t>
      </w:r>
      <w:r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позволяет отобрать закупки по датам: «Начало процедуры», «Начало поставки», «Окончание поставки» - в периоде, заданном в фильтре. </w:t>
      </w:r>
    </w:p>
    <w:p w:rsidR="00267F97" w:rsidRDefault="00267F97" w:rsidP="00267F97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1F05B41" wp14:editId="5CE9B211">
            <wp:extent cx="4762832" cy="720358"/>
            <wp:effectExtent l="0" t="0" r="0" b="38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3858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39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C610DC5" wp14:editId="0259FF02">
            <wp:extent cx="4397071" cy="907581"/>
            <wp:effectExtent l="0" t="0" r="3810" b="698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98018" cy="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40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198AB4B" wp14:editId="68F04598">
            <wp:extent cx="4463700" cy="1101850"/>
            <wp:effectExtent l="0" t="0" r="0" b="317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6260" cy="1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41</w:t>
      </w:r>
      <w:r w:rsidRPr="00030BB4">
        <w:rPr>
          <w:color w:val="auto"/>
          <w:sz w:val="16"/>
        </w:rPr>
        <w:fldChar w:fldCharType="end"/>
      </w:r>
    </w:p>
    <w:p w:rsidR="00267F97" w:rsidRPr="00FC6C1C" w:rsidRDefault="00267F97" w:rsidP="00267F97">
      <w:pPr>
        <w:rPr>
          <w:rFonts w:ascii="Arial" w:hAnsi="Arial" w:cs="Arial"/>
          <w:b/>
          <w:i/>
          <w:lang w:eastAsia="ru-RU"/>
        </w:rPr>
      </w:pPr>
      <w:r w:rsidRPr="00FC6C1C">
        <w:rPr>
          <w:rFonts w:ascii="Arial" w:hAnsi="Arial" w:cs="Arial"/>
          <w:b/>
          <w:i/>
          <w:lang w:eastAsia="ru-RU"/>
        </w:rPr>
        <w:t xml:space="preserve">Примечание: Если отбор по «Плановой дате» не задан, в отчет попадают все закупки по </w:t>
      </w:r>
      <w:proofErr w:type="gramStart"/>
      <w:r w:rsidRPr="00FC6C1C">
        <w:rPr>
          <w:rFonts w:ascii="Arial" w:hAnsi="Arial" w:cs="Arial"/>
          <w:b/>
          <w:i/>
          <w:lang w:eastAsia="ru-RU"/>
        </w:rPr>
        <w:t>Утвержденному</w:t>
      </w:r>
      <w:proofErr w:type="gramEnd"/>
      <w:r w:rsidRPr="00FC6C1C">
        <w:rPr>
          <w:rFonts w:ascii="Arial" w:hAnsi="Arial" w:cs="Arial"/>
          <w:b/>
          <w:i/>
          <w:lang w:eastAsia="ru-RU"/>
        </w:rPr>
        <w:t xml:space="preserve"> ГКПЗ, с актуальными данными на дату указанную в отчете. </w:t>
      </w:r>
    </w:p>
    <w:p w:rsidR="00292B9D" w:rsidRPr="00A92F55" w:rsidRDefault="00292B9D" w:rsidP="00A92F55">
      <w:pPr>
        <w:pStyle w:val="a3"/>
        <w:numPr>
          <w:ilvl w:val="1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47" w:name="_Toc349913058"/>
      <w:r w:rsidRPr="00A92F55">
        <w:rPr>
          <w:rFonts w:ascii="Times New Roman" w:hAnsi="Times New Roman" w:cs="Times New Roman"/>
          <w:b/>
          <w:sz w:val="28"/>
          <w:szCs w:val="24"/>
          <w:u w:val="single"/>
        </w:rPr>
        <w:t>Отчет об исполнении ГКПЗ</w:t>
      </w:r>
      <w:bookmarkEnd w:id="47"/>
    </w:p>
    <w:p w:rsidR="00267F97" w:rsidRDefault="00267F97" w:rsidP="00267F97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4AAD7E5" wp14:editId="092959D1">
            <wp:extent cx="5940425" cy="809919"/>
            <wp:effectExtent l="0" t="0" r="317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D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42</w:t>
      </w:r>
      <w:r w:rsidRPr="00030BB4">
        <w:rPr>
          <w:color w:val="auto"/>
          <w:sz w:val="16"/>
        </w:rPr>
        <w:fldChar w:fldCharType="end"/>
      </w:r>
    </w:p>
    <w:p w:rsidR="00267F97" w:rsidRPr="003A05B3" w:rsidRDefault="00267F97" w:rsidP="00267F97">
      <w:pPr>
        <w:ind w:firstLine="426"/>
        <w:jc w:val="both"/>
        <w:rPr>
          <w:rFonts w:ascii="Arial" w:hAnsi="Arial" w:cs="Arial"/>
          <w:lang w:eastAsia="ru-RU"/>
        </w:rPr>
      </w:pPr>
      <w:proofErr w:type="gramStart"/>
      <w:r w:rsidRPr="003A05B3">
        <w:rPr>
          <w:rFonts w:ascii="Arial" w:hAnsi="Arial" w:cs="Arial"/>
          <w:b/>
          <w:lang w:eastAsia="ru-RU"/>
        </w:rPr>
        <w:lastRenderedPageBreak/>
        <w:t>Подразделение (ИА, ОС):</w:t>
      </w:r>
      <w:r w:rsidRPr="003A05B3">
        <w:rPr>
          <w:rFonts w:ascii="Arial" w:hAnsi="Arial" w:cs="Arial"/>
          <w:lang w:eastAsia="ru-RU"/>
        </w:rPr>
        <w:t xml:space="preserve"> </w:t>
      </w:r>
      <w:r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>
        <w:rPr>
          <w:rFonts w:ascii="Arial" w:hAnsi="Arial" w:cs="Arial"/>
          <w:lang w:eastAsia="ru-RU"/>
        </w:rPr>
        <w:t xml:space="preserve"> «Организации»</w:t>
      </w:r>
      <w:r w:rsidRPr="000D6594">
        <w:rPr>
          <w:rFonts w:ascii="Arial" w:hAnsi="Arial" w:cs="Arial"/>
          <w:lang w:eastAsia="ru-RU"/>
        </w:rPr>
        <w:t>, устанавливает фильтр по выбранно</w:t>
      </w:r>
      <w:r>
        <w:rPr>
          <w:rFonts w:ascii="Arial" w:hAnsi="Arial" w:cs="Arial"/>
          <w:lang w:eastAsia="ru-RU"/>
        </w:rPr>
        <w:t xml:space="preserve">й ОЗ или </w:t>
      </w:r>
      <w:r w:rsidRPr="000D6594">
        <w:rPr>
          <w:rFonts w:ascii="Arial" w:hAnsi="Arial" w:cs="Arial"/>
          <w:lang w:eastAsia="ru-RU"/>
        </w:rPr>
        <w:t>ИА</w:t>
      </w:r>
      <w:r>
        <w:rPr>
          <w:rFonts w:ascii="Arial" w:hAnsi="Arial" w:cs="Arial"/>
          <w:lang w:eastAsia="ru-RU"/>
        </w:rPr>
        <w:t>,</w:t>
      </w:r>
      <w:r w:rsidRPr="000D6594">
        <w:rPr>
          <w:rFonts w:ascii="Arial" w:hAnsi="Arial" w:cs="Arial"/>
          <w:lang w:eastAsia="ru-RU"/>
        </w:rPr>
        <w:t xml:space="preserve"> для вывода данных в отчете.</w:t>
      </w:r>
      <w:proofErr w:type="gramEnd"/>
    </w:p>
    <w:p w:rsidR="00267F97" w:rsidRDefault="00267F97" w:rsidP="00267F97">
      <w:pPr>
        <w:ind w:firstLine="426"/>
        <w:jc w:val="both"/>
        <w:rPr>
          <w:rFonts w:ascii="Arial" w:hAnsi="Arial" w:cs="Arial"/>
          <w:lang w:eastAsia="ru-RU"/>
        </w:rPr>
      </w:pPr>
      <w:r w:rsidRPr="003A05B3">
        <w:rPr>
          <w:rFonts w:ascii="Arial" w:hAnsi="Arial" w:cs="Arial"/>
          <w:b/>
          <w:lang w:eastAsia="ru-RU"/>
        </w:rPr>
        <w:t>Подразделение ИА/ Филиал:</w:t>
      </w:r>
      <w:r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lang w:eastAsia="ru-RU"/>
        </w:rPr>
        <w:t>- позволяет сделать уточняющий отбор для вывода данных в отчет, по подразделению для ИА, или по филиалу для ОЗ.</w:t>
      </w:r>
    </w:p>
    <w:p w:rsidR="00267F97" w:rsidRDefault="00267F97" w:rsidP="00267F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2675070" wp14:editId="2085A44B">
            <wp:extent cx="4866198" cy="1709623"/>
            <wp:effectExtent l="0" t="0" r="0" b="508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0347" cy="17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43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1FC8F49" wp14:editId="1111CCA6">
            <wp:extent cx="4790392" cy="2226847"/>
            <wp:effectExtent l="0" t="0" r="0" b="25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4463" cy="22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44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ind w:firstLine="426"/>
        <w:jc w:val="both"/>
        <w:rPr>
          <w:rFonts w:ascii="Arial" w:hAnsi="Arial" w:cs="Arial"/>
          <w:lang w:eastAsia="ru-RU"/>
        </w:rPr>
      </w:pPr>
      <w:r w:rsidRPr="000103D7">
        <w:rPr>
          <w:rFonts w:ascii="Arial" w:hAnsi="Arial" w:cs="Arial"/>
          <w:b/>
          <w:lang w:eastAsia="ru-RU"/>
        </w:rPr>
        <w:t>Планируемая цена (без НДС):</w:t>
      </w:r>
      <w:r>
        <w:rPr>
          <w:rFonts w:ascii="Arial" w:hAnsi="Arial" w:cs="Arial"/>
          <w:lang w:eastAsia="ru-RU"/>
        </w:rPr>
        <w:t xml:space="preserve"> позволяет отобрать закупки для вывода в отчет по планируемой цене без НДС.</w:t>
      </w:r>
    </w:p>
    <w:p w:rsidR="00267F97" w:rsidRDefault="00267F97" w:rsidP="00267F9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2E4A9B5" wp14:editId="494F87CE">
            <wp:extent cx="3140765" cy="893552"/>
            <wp:effectExtent l="0" t="0" r="2540" b="190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1591" cy="89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45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ind w:firstLine="426"/>
        <w:jc w:val="both"/>
        <w:rPr>
          <w:rFonts w:ascii="Arial" w:hAnsi="Arial" w:cs="Arial"/>
          <w:lang w:eastAsia="ru-RU"/>
        </w:rPr>
      </w:pPr>
      <w:r w:rsidRPr="000103D7">
        <w:rPr>
          <w:rFonts w:ascii="Arial" w:hAnsi="Arial" w:cs="Arial"/>
          <w:b/>
          <w:lang w:eastAsia="ru-RU"/>
        </w:rPr>
        <w:t>Планируемая цена (с НДС):</w:t>
      </w:r>
      <w:r w:rsidRPr="000103D7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позволяет отобрать закупки для вывода в отчет по планируемой цене с НДС</w:t>
      </w:r>
    </w:p>
    <w:p w:rsidR="00267F97" w:rsidRPr="000C2A26" w:rsidRDefault="00267F97" w:rsidP="00267F97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Единица измерения:</w:t>
      </w:r>
      <w:r w:rsidRPr="00511E90">
        <w:rPr>
          <w:rFonts w:ascii="Arial" w:hAnsi="Arial" w:cs="Arial"/>
          <w:lang w:eastAsia="ru-RU"/>
        </w:rPr>
        <w:t xml:space="preserve"> определяет выбор денежной единицы измерения, выводимых</w:t>
      </w:r>
      <w:r w:rsidRPr="000C2A26">
        <w:rPr>
          <w:rFonts w:ascii="Arial" w:hAnsi="Arial" w:cs="Arial"/>
          <w:lang w:eastAsia="ru-RU"/>
        </w:rPr>
        <w:t xml:space="preserve"> значений в отчете. Доступны следующие значения:</w:t>
      </w:r>
    </w:p>
    <w:p w:rsidR="00267F97" w:rsidRPr="000C2A26" w:rsidRDefault="00267F97" w:rsidP="00267F9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 xml:space="preserve">В </w:t>
      </w:r>
      <w:proofErr w:type="gramStart"/>
      <w:r w:rsidRPr="000C2A26">
        <w:rPr>
          <w:rFonts w:ascii="Arial" w:hAnsi="Arial" w:cs="Arial"/>
          <w:lang w:eastAsia="ru-RU"/>
        </w:rPr>
        <w:t>рублях</w:t>
      </w:r>
      <w:proofErr w:type="gramEnd"/>
      <w:r w:rsidRPr="000C2A26">
        <w:rPr>
          <w:rFonts w:ascii="Arial" w:hAnsi="Arial" w:cs="Arial"/>
          <w:lang w:eastAsia="ru-RU"/>
        </w:rPr>
        <w:t xml:space="preserve"> и копейках,</w:t>
      </w:r>
    </w:p>
    <w:p w:rsidR="00267F97" w:rsidRPr="000C2A26" w:rsidRDefault="00267F97" w:rsidP="00267F9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>В целых рублях,</w:t>
      </w:r>
    </w:p>
    <w:p w:rsidR="00267F97" w:rsidRPr="000C2A26" w:rsidRDefault="00267F97" w:rsidP="00267F9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тысячах рублей,</w:t>
      </w:r>
      <w:proofErr w:type="gramEnd"/>
    </w:p>
    <w:p w:rsidR="00267F97" w:rsidRPr="000C2A26" w:rsidRDefault="00267F97" w:rsidP="00267F9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миллионах рублей.</w:t>
      </w:r>
      <w:proofErr w:type="gramEnd"/>
    </w:p>
    <w:p w:rsidR="00267F97" w:rsidRPr="00883CEA" w:rsidRDefault="00267F97" w:rsidP="00267F97">
      <w:pPr>
        <w:ind w:firstLine="426"/>
        <w:jc w:val="both"/>
        <w:rPr>
          <w:rFonts w:ascii="Arial" w:hAnsi="Arial" w:cs="Arial"/>
          <w:lang w:eastAsia="ru-RU"/>
        </w:rPr>
      </w:pPr>
      <w:r w:rsidRPr="00883CEA">
        <w:rPr>
          <w:rFonts w:ascii="Arial" w:hAnsi="Arial" w:cs="Arial"/>
          <w:b/>
          <w:lang w:eastAsia="ru-RU"/>
        </w:rPr>
        <w:lastRenderedPageBreak/>
        <w:t>Способ  закупки</w:t>
      </w:r>
      <w:r w:rsidRPr="00883CEA">
        <w:rPr>
          <w:rFonts w:ascii="Arial" w:hAnsi="Arial" w:cs="Arial"/>
          <w:lang w:eastAsia="ru-RU"/>
        </w:rPr>
        <w:t xml:space="preserve">: определяется выбором из соответствующего справочника «Способы закупок», устанавливает фильтр по выбранному способу для вывода данных в отчете. </w:t>
      </w:r>
    </w:p>
    <w:p w:rsidR="00267F97" w:rsidRDefault="00267F97" w:rsidP="00267F97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B19B7D7" wp14:editId="74AE69F3">
            <wp:extent cx="3252012" cy="1607899"/>
            <wp:effectExtent l="0" t="0" r="571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0842" cy="16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46</w:t>
      </w:r>
      <w:r w:rsidRPr="00030BB4">
        <w:rPr>
          <w:color w:val="auto"/>
          <w:sz w:val="16"/>
        </w:rPr>
        <w:fldChar w:fldCharType="end"/>
      </w:r>
    </w:p>
    <w:p w:rsidR="00267F97" w:rsidRDefault="00267F97" w:rsidP="00267F97">
      <w:pPr>
        <w:pStyle w:val="a3"/>
        <w:ind w:left="0" w:firstLine="426"/>
        <w:rPr>
          <w:rFonts w:ascii="Arial" w:hAnsi="Arial" w:cs="Arial"/>
          <w:b/>
          <w:lang w:eastAsia="ru-RU"/>
        </w:rPr>
      </w:pPr>
      <w:r w:rsidRPr="002474F5">
        <w:rPr>
          <w:rFonts w:ascii="Arial" w:hAnsi="Arial" w:cs="Arial"/>
          <w:b/>
          <w:lang w:eastAsia="ru-RU"/>
        </w:rPr>
        <w:t>Отбор по регламенту:</w:t>
      </w:r>
      <w:r>
        <w:rPr>
          <w:rFonts w:ascii="Arial" w:hAnsi="Arial" w:cs="Arial"/>
          <w:b/>
          <w:lang w:eastAsia="ru-RU"/>
        </w:rPr>
        <w:t xml:space="preserve"> </w:t>
      </w:r>
      <w:r w:rsidRPr="00930F11">
        <w:rPr>
          <w:rFonts w:ascii="Arial" w:hAnsi="Arial" w:cs="Arial"/>
          <w:lang w:eastAsia="ru-RU"/>
        </w:rPr>
        <w:t xml:space="preserve">позволяет </w:t>
      </w:r>
      <w:r>
        <w:rPr>
          <w:rFonts w:ascii="Arial" w:hAnsi="Arial" w:cs="Arial"/>
          <w:lang w:eastAsia="ru-RU"/>
        </w:rPr>
        <w:t>отфильтровать закупки в отчете, по признаку: регламентированные, нерегламентированные, конкурентные</w:t>
      </w:r>
      <w:proofErr w:type="gramStart"/>
      <w:r>
        <w:rPr>
          <w:rFonts w:ascii="Arial" w:hAnsi="Arial" w:cs="Arial"/>
          <w:lang w:eastAsia="ru-RU"/>
        </w:rPr>
        <w:t xml:space="preserve"> .</w:t>
      </w:r>
      <w:proofErr w:type="gramEnd"/>
    </w:p>
    <w:p w:rsidR="00267F97" w:rsidRDefault="00267F97" w:rsidP="00267F97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62238DFB" wp14:editId="090AB605">
            <wp:extent cx="2623582" cy="727017"/>
            <wp:effectExtent l="0" t="0" r="571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8225" cy="7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97" w:rsidRPr="00030BB4" w:rsidRDefault="00267F97" w:rsidP="00267F9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47</w:t>
      </w:r>
      <w:r w:rsidRPr="00030BB4">
        <w:rPr>
          <w:color w:val="auto"/>
          <w:sz w:val="16"/>
        </w:rPr>
        <w:fldChar w:fldCharType="end"/>
      </w:r>
    </w:p>
    <w:p w:rsidR="00292B9D" w:rsidRDefault="00292B9D" w:rsidP="00292B9D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92B9D" w:rsidRDefault="00292B9D" w:rsidP="00CB1AEF">
      <w:pPr>
        <w:pStyle w:val="a3"/>
        <w:ind w:left="0" w:firstLine="426"/>
        <w:rPr>
          <w:rFonts w:ascii="Arial" w:hAnsi="Arial" w:cs="Arial"/>
          <w:lang w:eastAsia="ru-RU"/>
        </w:rPr>
      </w:pPr>
    </w:p>
    <w:p w:rsidR="002B2883" w:rsidRDefault="002B2883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A92F55" w:rsidRDefault="00A92F55" w:rsidP="00A92F55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8" w:name="_Toc349913059"/>
      <w:r>
        <w:rPr>
          <w:rFonts w:ascii="Times New Roman" w:hAnsi="Times New Roman" w:cs="Times New Roman"/>
          <w:b/>
          <w:sz w:val="40"/>
          <w:szCs w:val="24"/>
        </w:rPr>
        <w:lastRenderedPageBreak/>
        <w:t>Настройка отчета «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>Сведения о заключенных договорах</w:t>
      </w:r>
      <w:r>
        <w:rPr>
          <w:rFonts w:ascii="Times New Roman" w:hAnsi="Times New Roman" w:cs="Times New Roman"/>
          <w:b/>
          <w:sz w:val="40"/>
          <w:szCs w:val="24"/>
        </w:rPr>
        <w:t>».</w:t>
      </w:r>
      <w:bookmarkEnd w:id="48"/>
    </w:p>
    <w:p w:rsidR="00656E72" w:rsidRDefault="00656E72" w:rsidP="00656E72">
      <w:pPr>
        <w:pStyle w:val="a3"/>
        <w:keepNext/>
        <w:ind w:left="-426"/>
        <w:jc w:val="center"/>
      </w:pPr>
      <w:r>
        <w:rPr>
          <w:noProof/>
          <w:lang w:eastAsia="ru-RU"/>
        </w:rPr>
        <w:drawing>
          <wp:inline distT="0" distB="0" distL="0" distR="0" wp14:anchorId="7AF59D81" wp14:editId="3BA846D7">
            <wp:extent cx="6431675" cy="834412"/>
            <wp:effectExtent l="0" t="0" r="7620" b="381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28527" cy="8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9D" w:rsidRPr="00030BB4" w:rsidRDefault="00656E72" w:rsidP="00656E72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48</w:t>
      </w:r>
      <w:r w:rsidRPr="00030BB4">
        <w:rPr>
          <w:color w:val="auto"/>
          <w:sz w:val="16"/>
        </w:rPr>
        <w:fldChar w:fldCharType="end"/>
      </w:r>
    </w:p>
    <w:p w:rsidR="00C056CA" w:rsidRPr="00FA05A3" w:rsidRDefault="00656E72" w:rsidP="00FA05A3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FA05A3">
        <w:rPr>
          <w:rFonts w:ascii="Arial" w:hAnsi="Arial" w:cs="Arial"/>
          <w:b/>
          <w:lang w:eastAsia="ru-RU"/>
        </w:rPr>
        <w:t>Год</w:t>
      </w:r>
      <w:r w:rsidRPr="00FA05A3">
        <w:rPr>
          <w:rFonts w:ascii="Arial" w:hAnsi="Arial" w:cs="Arial"/>
          <w:lang w:eastAsia="ru-RU"/>
        </w:rPr>
        <w:t>:</w:t>
      </w:r>
      <w:r w:rsidR="00C056CA" w:rsidRPr="00FA05A3">
        <w:rPr>
          <w:rFonts w:ascii="Arial" w:hAnsi="Arial" w:cs="Arial"/>
          <w:lang w:eastAsia="ru-RU"/>
        </w:rPr>
        <w:t xml:space="preserve"> год заключения договора, устанавливает фильтр по дате заключения договора, для вывода данных в отчете.</w:t>
      </w:r>
    </w:p>
    <w:p w:rsidR="00656E72" w:rsidRPr="00FA05A3" w:rsidRDefault="00656E72" w:rsidP="00FA05A3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FA05A3">
        <w:rPr>
          <w:rFonts w:ascii="Arial" w:hAnsi="Arial" w:cs="Arial"/>
          <w:b/>
          <w:lang w:eastAsia="ru-RU"/>
        </w:rPr>
        <w:t>Актуальность договоров на дату:</w:t>
      </w:r>
      <w:r w:rsidR="00C056CA" w:rsidRPr="00FA05A3">
        <w:rPr>
          <w:rFonts w:ascii="Arial" w:hAnsi="Arial" w:cs="Arial"/>
          <w:lang w:eastAsia="ru-RU"/>
        </w:rPr>
        <w:t xml:space="preserve"> </w:t>
      </w:r>
      <w:r w:rsidR="00FA05A3" w:rsidRPr="00FA05A3">
        <w:rPr>
          <w:rFonts w:ascii="Arial" w:hAnsi="Arial" w:cs="Arial"/>
          <w:lang w:eastAsia="ru-RU"/>
        </w:rPr>
        <w:t xml:space="preserve">по умолчанию текущая дата. Накладывает ограничение на вывод в отчет данных по дате заключения договора (с начала года </w:t>
      </w:r>
      <w:proofErr w:type="gramStart"/>
      <w:r w:rsidR="00FA05A3" w:rsidRPr="00FA05A3">
        <w:rPr>
          <w:rFonts w:ascii="Arial" w:hAnsi="Arial" w:cs="Arial"/>
          <w:lang w:eastAsia="ru-RU"/>
        </w:rPr>
        <w:t>–у</w:t>
      </w:r>
      <w:proofErr w:type="gramEnd"/>
      <w:r w:rsidR="00FA05A3" w:rsidRPr="00FA05A3">
        <w:rPr>
          <w:rFonts w:ascii="Arial" w:hAnsi="Arial" w:cs="Arial"/>
          <w:lang w:eastAsia="ru-RU"/>
        </w:rPr>
        <w:t>казанного в отборе, по дату актуальности).</w:t>
      </w:r>
    </w:p>
    <w:p w:rsidR="00C056CA" w:rsidRPr="00FA05A3" w:rsidRDefault="00C056CA" w:rsidP="00C056CA">
      <w:pPr>
        <w:ind w:firstLine="360"/>
        <w:jc w:val="both"/>
        <w:rPr>
          <w:rFonts w:ascii="Arial" w:hAnsi="Arial" w:cs="Arial"/>
          <w:lang w:eastAsia="ru-RU"/>
        </w:rPr>
      </w:pPr>
      <w:r w:rsidRPr="00FA05A3">
        <w:rPr>
          <w:rFonts w:ascii="Arial" w:hAnsi="Arial" w:cs="Arial"/>
          <w:b/>
          <w:lang w:eastAsia="ru-RU"/>
        </w:rPr>
        <w:t>Год закупок:</w:t>
      </w:r>
      <w:r w:rsidR="00FA05A3">
        <w:rPr>
          <w:rFonts w:ascii="Arial" w:hAnsi="Arial" w:cs="Arial"/>
          <w:b/>
          <w:lang w:eastAsia="ru-RU"/>
        </w:rPr>
        <w:t xml:space="preserve"> </w:t>
      </w:r>
      <w:r w:rsidR="00FA05A3" w:rsidRPr="00511E90">
        <w:rPr>
          <w:rFonts w:ascii="Arial" w:hAnsi="Arial" w:cs="Arial"/>
          <w:lang w:eastAsia="ru-RU"/>
        </w:rPr>
        <w:t>год утверждения ГКПЗ.</w:t>
      </w:r>
    </w:p>
    <w:p w:rsidR="00961817" w:rsidRPr="000C2A26" w:rsidRDefault="00961817" w:rsidP="00961817">
      <w:pPr>
        <w:spacing w:after="0"/>
        <w:ind w:firstLine="426"/>
        <w:jc w:val="both"/>
        <w:rPr>
          <w:rFonts w:ascii="Arial" w:hAnsi="Arial" w:cs="Arial"/>
          <w:lang w:eastAsia="ru-RU"/>
        </w:rPr>
      </w:pPr>
      <w:r w:rsidRPr="00511E90">
        <w:rPr>
          <w:rFonts w:ascii="Arial" w:hAnsi="Arial" w:cs="Arial"/>
          <w:b/>
          <w:lang w:eastAsia="ru-RU"/>
        </w:rPr>
        <w:t>Единица измерения:</w:t>
      </w:r>
      <w:r w:rsidRPr="00511E90">
        <w:rPr>
          <w:rFonts w:ascii="Arial" w:hAnsi="Arial" w:cs="Arial"/>
          <w:lang w:eastAsia="ru-RU"/>
        </w:rPr>
        <w:t xml:space="preserve"> определяет выбор денежной единицы измерения, выводимых</w:t>
      </w:r>
      <w:r w:rsidRPr="000C2A26">
        <w:rPr>
          <w:rFonts w:ascii="Arial" w:hAnsi="Arial" w:cs="Arial"/>
          <w:lang w:eastAsia="ru-RU"/>
        </w:rPr>
        <w:t xml:space="preserve"> значений в отчете. Доступны следующие значения:</w:t>
      </w:r>
    </w:p>
    <w:p w:rsidR="00961817" w:rsidRPr="000C2A26" w:rsidRDefault="00961817" w:rsidP="0096181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 xml:space="preserve">В </w:t>
      </w:r>
      <w:proofErr w:type="gramStart"/>
      <w:r w:rsidRPr="000C2A26">
        <w:rPr>
          <w:rFonts w:ascii="Arial" w:hAnsi="Arial" w:cs="Arial"/>
          <w:lang w:eastAsia="ru-RU"/>
        </w:rPr>
        <w:t>рублях</w:t>
      </w:r>
      <w:proofErr w:type="gramEnd"/>
      <w:r w:rsidRPr="000C2A26">
        <w:rPr>
          <w:rFonts w:ascii="Arial" w:hAnsi="Arial" w:cs="Arial"/>
          <w:lang w:eastAsia="ru-RU"/>
        </w:rPr>
        <w:t xml:space="preserve"> и копейках,</w:t>
      </w:r>
    </w:p>
    <w:p w:rsidR="00961817" w:rsidRPr="000C2A26" w:rsidRDefault="00961817" w:rsidP="0096181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r w:rsidRPr="000C2A26">
        <w:rPr>
          <w:rFonts w:ascii="Arial" w:hAnsi="Arial" w:cs="Arial"/>
          <w:lang w:eastAsia="ru-RU"/>
        </w:rPr>
        <w:t>В целых рублях,</w:t>
      </w:r>
    </w:p>
    <w:p w:rsidR="00961817" w:rsidRPr="000C2A26" w:rsidRDefault="00961817" w:rsidP="0096181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тысячах рублей,</w:t>
      </w:r>
      <w:proofErr w:type="gramEnd"/>
    </w:p>
    <w:p w:rsidR="00961817" w:rsidRPr="000C2A26" w:rsidRDefault="00961817" w:rsidP="00961817">
      <w:pPr>
        <w:pStyle w:val="a3"/>
        <w:numPr>
          <w:ilvl w:val="0"/>
          <w:numId w:val="6"/>
        </w:numPr>
        <w:jc w:val="both"/>
        <w:rPr>
          <w:rFonts w:ascii="Arial" w:hAnsi="Arial" w:cs="Arial"/>
          <w:lang w:eastAsia="ru-RU"/>
        </w:rPr>
      </w:pPr>
      <w:proofErr w:type="gramStart"/>
      <w:r w:rsidRPr="000C2A26">
        <w:rPr>
          <w:rFonts w:ascii="Arial" w:hAnsi="Arial" w:cs="Arial"/>
          <w:lang w:eastAsia="ru-RU"/>
        </w:rPr>
        <w:t>В миллионах рублей.</w:t>
      </w:r>
      <w:proofErr w:type="gramEnd"/>
    </w:p>
    <w:p w:rsidR="00961817" w:rsidRDefault="00961817" w:rsidP="00961817">
      <w:pPr>
        <w:pStyle w:val="a3"/>
        <w:ind w:left="0" w:firstLine="426"/>
        <w:rPr>
          <w:rFonts w:ascii="Arial" w:hAnsi="Arial" w:cs="Arial"/>
          <w:b/>
          <w:lang w:eastAsia="ru-RU"/>
        </w:rPr>
      </w:pPr>
      <w:r w:rsidRPr="002474F5">
        <w:rPr>
          <w:rFonts w:ascii="Arial" w:hAnsi="Arial" w:cs="Arial"/>
          <w:b/>
          <w:lang w:eastAsia="ru-RU"/>
        </w:rPr>
        <w:t>Отбор по регламенту:</w:t>
      </w:r>
      <w:r>
        <w:rPr>
          <w:rFonts w:ascii="Arial" w:hAnsi="Arial" w:cs="Arial"/>
          <w:b/>
          <w:lang w:eastAsia="ru-RU"/>
        </w:rPr>
        <w:t xml:space="preserve"> </w:t>
      </w:r>
      <w:r w:rsidRPr="00930F11">
        <w:rPr>
          <w:rFonts w:ascii="Arial" w:hAnsi="Arial" w:cs="Arial"/>
          <w:lang w:eastAsia="ru-RU"/>
        </w:rPr>
        <w:t xml:space="preserve">позволяет </w:t>
      </w:r>
      <w:r>
        <w:rPr>
          <w:rFonts w:ascii="Arial" w:hAnsi="Arial" w:cs="Arial"/>
          <w:lang w:eastAsia="ru-RU"/>
        </w:rPr>
        <w:t>отфильтровать закупки в отчете, по признаку: регламентированные, нерегламентированные, конкурентные</w:t>
      </w:r>
      <w:proofErr w:type="gramStart"/>
      <w:r>
        <w:rPr>
          <w:rFonts w:ascii="Arial" w:hAnsi="Arial" w:cs="Arial"/>
          <w:lang w:eastAsia="ru-RU"/>
        </w:rPr>
        <w:t xml:space="preserve"> .</w:t>
      </w:r>
      <w:proofErr w:type="gramEnd"/>
    </w:p>
    <w:p w:rsidR="00961817" w:rsidRDefault="00961817" w:rsidP="00961817">
      <w:pPr>
        <w:pStyle w:val="a3"/>
        <w:keepNext/>
        <w:ind w:left="0" w:firstLine="426"/>
        <w:jc w:val="center"/>
      </w:pPr>
      <w:r>
        <w:rPr>
          <w:noProof/>
          <w:lang w:eastAsia="ru-RU"/>
        </w:rPr>
        <w:drawing>
          <wp:inline distT="0" distB="0" distL="0" distR="0" wp14:anchorId="41B26C04" wp14:editId="74E69AFC">
            <wp:extent cx="1961905" cy="1019048"/>
            <wp:effectExtent l="0" t="0" r="63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17" w:rsidRPr="00030BB4" w:rsidRDefault="00961817" w:rsidP="0096181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49</w:t>
      </w:r>
      <w:r w:rsidRPr="00030BB4">
        <w:rPr>
          <w:color w:val="auto"/>
          <w:sz w:val="16"/>
        </w:rPr>
        <w:fldChar w:fldCharType="end"/>
      </w:r>
    </w:p>
    <w:p w:rsidR="00961817" w:rsidRPr="00961817" w:rsidRDefault="00961817" w:rsidP="00656E72">
      <w:pPr>
        <w:ind w:firstLine="360"/>
        <w:jc w:val="both"/>
        <w:rPr>
          <w:rFonts w:ascii="Arial" w:hAnsi="Arial" w:cs="Arial"/>
          <w:b/>
          <w:lang w:eastAsia="ru-RU"/>
        </w:rPr>
      </w:pPr>
      <w:r w:rsidRPr="00961817">
        <w:rPr>
          <w:rFonts w:ascii="Arial" w:hAnsi="Arial" w:cs="Arial"/>
          <w:b/>
          <w:lang w:eastAsia="ru-RU"/>
        </w:rPr>
        <w:t>Отбор по закупкам:</w:t>
      </w:r>
    </w:p>
    <w:p w:rsidR="00961817" w:rsidRDefault="00961817" w:rsidP="00656E72">
      <w:pPr>
        <w:ind w:firstLine="360"/>
        <w:jc w:val="both"/>
        <w:rPr>
          <w:rFonts w:ascii="Arial" w:hAnsi="Arial" w:cs="Arial"/>
          <w:lang w:eastAsia="ru-RU"/>
        </w:rPr>
      </w:pPr>
      <w:r w:rsidRPr="00961817">
        <w:rPr>
          <w:rFonts w:ascii="Arial" w:hAnsi="Arial" w:cs="Arial"/>
          <w:b/>
          <w:color w:val="FF0000"/>
          <w:lang w:eastAsia="ru-RU"/>
        </w:rPr>
        <w:t>Важно!!!</w:t>
      </w:r>
      <w:r w:rsidRPr="00961817">
        <w:rPr>
          <w:rFonts w:ascii="Arial" w:hAnsi="Arial" w:cs="Arial"/>
          <w:color w:val="FF0000"/>
          <w:lang w:eastAsia="ru-RU"/>
        </w:rPr>
        <w:t xml:space="preserve"> </w:t>
      </w:r>
      <w:r>
        <w:rPr>
          <w:rFonts w:ascii="Arial" w:hAnsi="Arial" w:cs="Arial"/>
          <w:lang w:eastAsia="ru-RU"/>
        </w:rPr>
        <w:t>Сгруппированы отборы, которые накладываются на закупки, связанные с договорами. Если у договора нет закупки, то при установленном отборе в этой группе, он в отчет не попадет.</w:t>
      </w:r>
    </w:p>
    <w:p w:rsidR="00961817" w:rsidRPr="003A05B3" w:rsidRDefault="00961817" w:rsidP="0096181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proofErr w:type="gramStart"/>
      <w:r w:rsidRPr="003A05B3">
        <w:rPr>
          <w:rFonts w:ascii="Arial" w:hAnsi="Arial" w:cs="Arial"/>
          <w:b/>
          <w:lang w:eastAsia="ru-RU"/>
        </w:rPr>
        <w:t>Подразделение (ИА, ОС):</w:t>
      </w:r>
      <w:r w:rsidRPr="003A05B3">
        <w:rPr>
          <w:rFonts w:ascii="Arial" w:hAnsi="Arial" w:cs="Arial"/>
          <w:lang w:eastAsia="ru-RU"/>
        </w:rPr>
        <w:t xml:space="preserve"> </w:t>
      </w:r>
      <w:r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>
        <w:rPr>
          <w:rFonts w:ascii="Arial" w:hAnsi="Arial" w:cs="Arial"/>
          <w:lang w:eastAsia="ru-RU"/>
        </w:rPr>
        <w:t xml:space="preserve"> «Организации»</w:t>
      </w:r>
      <w:r w:rsidRPr="000D6594">
        <w:rPr>
          <w:rFonts w:ascii="Arial" w:hAnsi="Arial" w:cs="Arial"/>
          <w:lang w:eastAsia="ru-RU"/>
        </w:rPr>
        <w:t>, устанавливает фильтр по выбранно</w:t>
      </w:r>
      <w:r>
        <w:rPr>
          <w:rFonts w:ascii="Arial" w:hAnsi="Arial" w:cs="Arial"/>
          <w:lang w:eastAsia="ru-RU"/>
        </w:rPr>
        <w:t xml:space="preserve">й ОЗ или </w:t>
      </w:r>
      <w:r w:rsidRPr="000D6594">
        <w:rPr>
          <w:rFonts w:ascii="Arial" w:hAnsi="Arial" w:cs="Arial"/>
          <w:lang w:eastAsia="ru-RU"/>
        </w:rPr>
        <w:t>ИА</w:t>
      </w:r>
      <w:r>
        <w:rPr>
          <w:rFonts w:ascii="Arial" w:hAnsi="Arial" w:cs="Arial"/>
          <w:lang w:eastAsia="ru-RU"/>
        </w:rPr>
        <w:t>,</w:t>
      </w:r>
      <w:r w:rsidRPr="000D6594">
        <w:rPr>
          <w:rFonts w:ascii="Arial" w:hAnsi="Arial" w:cs="Arial"/>
          <w:lang w:eastAsia="ru-RU"/>
        </w:rPr>
        <w:t xml:space="preserve"> для вывода данных в отчете.</w:t>
      </w:r>
      <w:proofErr w:type="gramEnd"/>
    </w:p>
    <w:p w:rsidR="00961817" w:rsidRDefault="00961817" w:rsidP="00961817">
      <w:pPr>
        <w:ind w:firstLine="426"/>
        <w:jc w:val="both"/>
        <w:rPr>
          <w:rFonts w:ascii="Arial" w:hAnsi="Arial" w:cs="Arial"/>
          <w:lang w:eastAsia="ru-RU"/>
        </w:rPr>
      </w:pPr>
      <w:r w:rsidRPr="003A05B3">
        <w:rPr>
          <w:rFonts w:ascii="Arial" w:hAnsi="Arial" w:cs="Arial"/>
          <w:b/>
          <w:lang w:eastAsia="ru-RU"/>
        </w:rPr>
        <w:t>Подразделение ИА/ Филиал:</w:t>
      </w:r>
      <w:r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lang w:eastAsia="ru-RU"/>
        </w:rPr>
        <w:t>- позволяет сделать уточняющий отбор для вывода данных в отчет, по подразделению для ИА, или по филиалу для ОЗ.</w:t>
      </w:r>
    </w:p>
    <w:p w:rsidR="00961817" w:rsidRDefault="00961817" w:rsidP="0096181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D4A4F7" wp14:editId="71C97577">
            <wp:extent cx="4866198" cy="1709623"/>
            <wp:effectExtent l="0" t="0" r="0" b="508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0347" cy="17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17" w:rsidRPr="00030BB4" w:rsidRDefault="00961817" w:rsidP="0096181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50</w:t>
      </w:r>
      <w:r w:rsidRPr="00030BB4">
        <w:rPr>
          <w:color w:val="auto"/>
          <w:sz w:val="16"/>
        </w:rPr>
        <w:fldChar w:fldCharType="end"/>
      </w:r>
    </w:p>
    <w:p w:rsidR="00961817" w:rsidRDefault="00961817" w:rsidP="0096181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8AC38FC" wp14:editId="621304F8">
            <wp:extent cx="4790392" cy="2226847"/>
            <wp:effectExtent l="0" t="0" r="0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4463" cy="22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17" w:rsidRPr="00030BB4" w:rsidRDefault="00961817" w:rsidP="0096181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51</w:t>
      </w:r>
      <w:r w:rsidRPr="00030BB4">
        <w:rPr>
          <w:color w:val="auto"/>
          <w:sz w:val="16"/>
        </w:rPr>
        <w:fldChar w:fldCharType="end"/>
      </w:r>
    </w:p>
    <w:p w:rsidR="00961817" w:rsidRDefault="0085453E" w:rsidP="0096181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lang w:eastAsia="ru-RU"/>
        </w:rPr>
        <w:t>Цена договора</w:t>
      </w:r>
      <w:r w:rsidR="00961817" w:rsidRPr="000103D7">
        <w:rPr>
          <w:rFonts w:ascii="Arial" w:hAnsi="Arial" w:cs="Arial"/>
          <w:b/>
          <w:lang w:eastAsia="ru-RU"/>
        </w:rPr>
        <w:t xml:space="preserve"> (</w:t>
      </w:r>
      <w:r>
        <w:rPr>
          <w:rFonts w:ascii="Arial" w:hAnsi="Arial" w:cs="Arial"/>
          <w:b/>
          <w:lang w:eastAsia="ru-RU"/>
        </w:rPr>
        <w:t xml:space="preserve">с </w:t>
      </w:r>
      <w:r w:rsidR="00961817" w:rsidRPr="000103D7">
        <w:rPr>
          <w:rFonts w:ascii="Arial" w:hAnsi="Arial" w:cs="Arial"/>
          <w:b/>
          <w:lang w:eastAsia="ru-RU"/>
        </w:rPr>
        <w:t>НДС):</w:t>
      </w:r>
      <w:r w:rsidR="00961817">
        <w:rPr>
          <w:rFonts w:ascii="Arial" w:hAnsi="Arial" w:cs="Arial"/>
          <w:lang w:eastAsia="ru-RU"/>
        </w:rPr>
        <w:t xml:space="preserve"> позволяет отобрать </w:t>
      </w:r>
      <w:r>
        <w:rPr>
          <w:rFonts w:ascii="Arial" w:hAnsi="Arial" w:cs="Arial"/>
          <w:lang w:eastAsia="ru-RU"/>
        </w:rPr>
        <w:t>договоры</w:t>
      </w:r>
      <w:r w:rsidR="00961817">
        <w:rPr>
          <w:rFonts w:ascii="Arial" w:hAnsi="Arial" w:cs="Arial"/>
          <w:lang w:eastAsia="ru-RU"/>
        </w:rPr>
        <w:t xml:space="preserve"> для вывода в отчет по цене </w:t>
      </w:r>
      <w:r>
        <w:rPr>
          <w:rFonts w:ascii="Arial" w:hAnsi="Arial" w:cs="Arial"/>
          <w:lang w:eastAsia="ru-RU"/>
        </w:rPr>
        <w:t>договора с</w:t>
      </w:r>
      <w:r w:rsidR="00961817">
        <w:rPr>
          <w:rFonts w:ascii="Arial" w:hAnsi="Arial" w:cs="Arial"/>
          <w:lang w:eastAsia="ru-RU"/>
        </w:rPr>
        <w:t xml:space="preserve"> НДС.</w:t>
      </w:r>
    </w:p>
    <w:p w:rsidR="00961817" w:rsidRDefault="0085453E" w:rsidP="0096181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EB28DBE" wp14:editId="72F457DC">
            <wp:extent cx="3611771" cy="1116083"/>
            <wp:effectExtent l="0" t="0" r="8255" b="82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12802" cy="11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17" w:rsidRPr="00030BB4" w:rsidRDefault="00961817" w:rsidP="00961817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52</w:t>
      </w:r>
      <w:r w:rsidRPr="00030BB4">
        <w:rPr>
          <w:color w:val="auto"/>
          <w:sz w:val="16"/>
        </w:rPr>
        <w:fldChar w:fldCharType="end"/>
      </w:r>
    </w:p>
    <w:p w:rsidR="00961817" w:rsidRPr="00656E72" w:rsidRDefault="00961817" w:rsidP="00656E72">
      <w:pPr>
        <w:ind w:firstLine="360"/>
        <w:jc w:val="both"/>
        <w:rPr>
          <w:rFonts w:ascii="Arial" w:hAnsi="Arial" w:cs="Arial"/>
          <w:lang w:eastAsia="ru-RU"/>
        </w:rPr>
      </w:pPr>
    </w:p>
    <w:p w:rsidR="00656E72" w:rsidRPr="00656E72" w:rsidRDefault="00656E72" w:rsidP="00656E72">
      <w:pPr>
        <w:ind w:firstLine="360"/>
        <w:jc w:val="both"/>
        <w:rPr>
          <w:rFonts w:ascii="Arial" w:hAnsi="Arial" w:cs="Arial"/>
          <w:b/>
          <w:i/>
          <w:lang w:eastAsia="ru-RU"/>
        </w:rPr>
      </w:pPr>
      <w:r w:rsidRPr="00656E72">
        <w:rPr>
          <w:rFonts w:ascii="Arial" w:hAnsi="Arial" w:cs="Arial"/>
          <w:b/>
          <w:i/>
          <w:lang w:eastAsia="ru-RU"/>
        </w:rPr>
        <w:t xml:space="preserve">Примечание: в отчет попадают договоры по дате заключения договора в зависимости от года ГКПЗ указанного в отборе. В </w:t>
      </w:r>
      <w:proofErr w:type="gramStart"/>
      <w:r w:rsidRPr="00656E72">
        <w:rPr>
          <w:rFonts w:ascii="Arial" w:hAnsi="Arial" w:cs="Arial"/>
          <w:b/>
          <w:i/>
          <w:lang w:eastAsia="ru-RU"/>
        </w:rPr>
        <w:t>отчете</w:t>
      </w:r>
      <w:proofErr w:type="gramEnd"/>
      <w:r w:rsidRPr="00656E72">
        <w:rPr>
          <w:rFonts w:ascii="Arial" w:hAnsi="Arial" w:cs="Arial"/>
          <w:b/>
          <w:i/>
          <w:lang w:eastAsia="ru-RU"/>
        </w:rPr>
        <w:t xml:space="preserve"> не отражаются нерегламентированные закупки с ценой </w:t>
      </w:r>
      <w:r w:rsidR="00961817">
        <w:rPr>
          <w:rFonts w:ascii="Arial" w:hAnsi="Arial" w:cs="Arial"/>
          <w:b/>
          <w:i/>
          <w:lang w:eastAsia="ru-RU"/>
        </w:rPr>
        <w:t xml:space="preserve">менее </w:t>
      </w:r>
      <w:r w:rsidRPr="00656E72">
        <w:rPr>
          <w:rFonts w:ascii="Arial" w:hAnsi="Arial" w:cs="Arial"/>
          <w:b/>
          <w:i/>
          <w:lang w:eastAsia="ru-RU"/>
        </w:rPr>
        <w:t>500 тыс. руб. с НДС.</w:t>
      </w:r>
    </w:p>
    <w:p w:rsidR="002B2883" w:rsidRDefault="002B2883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292B9D" w:rsidRPr="00A92F55" w:rsidRDefault="00A92F55" w:rsidP="00A92F55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9" w:name="_Toc349913060"/>
      <w:r>
        <w:rPr>
          <w:rFonts w:ascii="Times New Roman" w:hAnsi="Times New Roman" w:cs="Times New Roman"/>
          <w:b/>
          <w:sz w:val="40"/>
          <w:szCs w:val="24"/>
        </w:rPr>
        <w:lastRenderedPageBreak/>
        <w:t>Настройка о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>тчет</w:t>
      </w:r>
      <w:r>
        <w:rPr>
          <w:rFonts w:ascii="Times New Roman" w:hAnsi="Times New Roman" w:cs="Times New Roman"/>
          <w:b/>
          <w:sz w:val="40"/>
          <w:szCs w:val="24"/>
        </w:rPr>
        <w:t>ов</w:t>
      </w:r>
      <w:r w:rsidR="00292B9D" w:rsidRPr="00A92F55">
        <w:rPr>
          <w:rFonts w:ascii="Times New Roman" w:hAnsi="Times New Roman" w:cs="Times New Roman"/>
          <w:b/>
          <w:sz w:val="40"/>
          <w:szCs w:val="24"/>
        </w:rPr>
        <w:t xml:space="preserve"> ПСЗ</w:t>
      </w:r>
      <w:bookmarkEnd w:id="49"/>
    </w:p>
    <w:p w:rsidR="00C0057F" w:rsidRDefault="00C0057F" w:rsidP="00C0057F">
      <w:pPr>
        <w:pStyle w:val="a3"/>
        <w:keepNext/>
        <w:ind w:left="0"/>
        <w:jc w:val="both"/>
      </w:pPr>
    </w:p>
    <w:p w:rsidR="004B49C2" w:rsidRDefault="004B49C2" w:rsidP="004B49C2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2DB88B6" wp14:editId="5B187646">
            <wp:extent cx="5940425" cy="649897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2C" w:rsidRPr="00030BB4" w:rsidRDefault="004B49C2" w:rsidP="004B49C2">
      <w:pPr>
        <w:pStyle w:val="a5"/>
        <w:jc w:val="center"/>
        <w:rPr>
          <w:color w:val="auto"/>
          <w:sz w:val="16"/>
        </w:rPr>
      </w:pPr>
      <w:r w:rsidRPr="00030BB4">
        <w:rPr>
          <w:color w:val="auto"/>
          <w:sz w:val="16"/>
        </w:rPr>
        <w:t xml:space="preserve">Рисунок </w:t>
      </w:r>
      <w:r w:rsidRPr="00030BB4">
        <w:rPr>
          <w:color w:val="auto"/>
          <w:sz w:val="16"/>
        </w:rPr>
        <w:fldChar w:fldCharType="begin"/>
      </w:r>
      <w:r w:rsidRPr="00030BB4">
        <w:rPr>
          <w:color w:val="auto"/>
          <w:sz w:val="16"/>
        </w:rPr>
        <w:instrText xml:space="preserve"> SEQ Рисунок \* ARABIC </w:instrText>
      </w:r>
      <w:r w:rsidRPr="00030BB4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53</w:t>
      </w:r>
      <w:r w:rsidRPr="00030BB4">
        <w:rPr>
          <w:color w:val="auto"/>
          <w:sz w:val="16"/>
        </w:rPr>
        <w:fldChar w:fldCharType="end"/>
      </w:r>
    </w:p>
    <w:p w:rsidR="004B49C2" w:rsidRDefault="004B49C2" w:rsidP="004B49C2">
      <w:pPr>
        <w:ind w:firstLine="426"/>
        <w:rPr>
          <w:rFonts w:ascii="Arial" w:hAnsi="Arial" w:cs="Arial"/>
          <w:lang w:eastAsia="ru-RU"/>
        </w:rPr>
      </w:pPr>
      <w:r w:rsidRPr="004B49C2">
        <w:rPr>
          <w:rFonts w:ascii="Arial" w:hAnsi="Arial" w:cs="Arial"/>
          <w:b/>
          <w:lang w:eastAsia="ru-RU"/>
        </w:rPr>
        <w:t>Год</w:t>
      </w:r>
      <w:r w:rsidRPr="004B49C2">
        <w:rPr>
          <w:rFonts w:ascii="Arial" w:hAnsi="Arial" w:cs="Arial"/>
          <w:lang w:eastAsia="ru-RU"/>
        </w:rPr>
        <w:t xml:space="preserve">: год </w:t>
      </w:r>
      <w:r w:rsidR="002C33CA">
        <w:rPr>
          <w:rFonts w:ascii="Arial" w:hAnsi="Arial" w:cs="Arial"/>
          <w:lang w:eastAsia="ru-RU"/>
        </w:rPr>
        <w:t>даты договора.</w:t>
      </w:r>
    </w:p>
    <w:p w:rsidR="002C33CA" w:rsidRPr="004B49C2" w:rsidRDefault="002C33CA" w:rsidP="002C33CA">
      <w:pPr>
        <w:ind w:firstLine="426"/>
        <w:rPr>
          <w:rFonts w:ascii="Arial" w:hAnsi="Arial" w:cs="Arial"/>
          <w:lang w:eastAsia="ru-RU"/>
        </w:rPr>
      </w:pPr>
      <w:r w:rsidRPr="004B49C2">
        <w:rPr>
          <w:rFonts w:ascii="Arial" w:hAnsi="Arial" w:cs="Arial"/>
          <w:b/>
          <w:lang w:eastAsia="ru-RU"/>
        </w:rPr>
        <w:t>Квартал</w:t>
      </w:r>
      <w:r w:rsidRPr="004B49C2">
        <w:rPr>
          <w:rFonts w:ascii="Arial" w:hAnsi="Arial" w:cs="Arial"/>
          <w:lang w:eastAsia="ru-RU"/>
        </w:rPr>
        <w:t>:</w:t>
      </w:r>
      <w:r>
        <w:rPr>
          <w:rFonts w:ascii="Arial" w:hAnsi="Arial" w:cs="Arial"/>
          <w:lang w:eastAsia="ru-RU"/>
        </w:rPr>
        <w:t xml:space="preserve"> уточняющий отбор по дате договора. Нарастающим итогом с начала года.</w:t>
      </w:r>
    </w:p>
    <w:p w:rsidR="004B49C2" w:rsidRPr="003A05B3" w:rsidRDefault="004B49C2" w:rsidP="004B49C2">
      <w:pPr>
        <w:ind w:firstLine="426"/>
        <w:jc w:val="both"/>
        <w:rPr>
          <w:rFonts w:ascii="Arial" w:hAnsi="Arial" w:cs="Arial"/>
          <w:lang w:eastAsia="ru-RU"/>
        </w:rPr>
      </w:pPr>
      <w:proofErr w:type="spellStart"/>
      <w:r>
        <w:rPr>
          <w:rFonts w:ascii="Arial" w:hAnsi="Arial" w:cs="Arial"/>
          <w:b/>
          <w:lang w:eastAsia="ru-RU"/>
        </w:rPr>
        <w:t>Наим</w:t>
      </w:r>
      <w:proofErr w:type="spellEnd"/>
      <w:proofErr w:type="gramStart"/>
      <w:r>
        <w:rPr>
          <w:rFonts w:ascii="Arial" w:hAnsi="Arial" w:cs="Arial"/>
          <w:b/>
          <w:lang w:eastAsia="ru-RU"/>
        </w:rPr>
        <w:t>.</w:t>
      </w:r>
      <w:proofErr w:type="gramEnd"/>
      <w:r>
        <w:rPr>
          <w:rFonts w:ascii="Arial" w:hAnsi="Arial" w:cs="Arial"/>
          <w:b/>
          <w:lang w:eastAsia="ru-RU"/>
        </w:rPr>
        <w:t xml:space="preserve"> </w:t>
      </w:r>
      <w:proofErr w:type="gramStart"/>
      <w:r>
        <w:rPr>
          <w:rFonts w:ascii="Arial" w:hAnsi="Arial" w:cs="Arial"/>
          <w:b/>
          <w:lang w:eastAsia="ru-RU"/>
        </w:rPr>
        <w:t>п</w:t>
      </w:r>
      <w:proofErr w:type="gramEnd"/>
      <w:r w:rsidRPr="003A05B3">
        <w:rPr>
          <w:rFonts w:ascii="Arial" w:hAnsi="Arial" w:cs="Arial"/>
          <w:b/>
          <w:lang w:eastAsia="ru-RU"/>
        </w:rPr>
        <w:t>одразделени</w:t>
      </w:r>
      <w:r>
        <w:rPr>
          <w:rFonts w:ascii="Arial" w:hAnsi="Arial" w:cs="Arial"/>
          <w:b/>
          <w:lang w:eastAsia="ru-RU"/>
        </w:rPr>
        <w:t>я</w:t>
      </w:r>
      <w:r w:rsidRPr="003A05B3">
        <w:rPr>
          <w:rFonts w:ascii="Arial" w:hAnsi="Arial" w:cs="Arial"/>
          <w:b/>
          <w:lang w:eastAsia="ru-RU"/>
        </w:rPr>
        <w:t xml:space="preserve"> (ИА, ОС):</w:t>
      </w:r>
      <w:r w:rsidRPr="003A05B3">
        <w:rPr>
          <w:rFonts w:ascii="Arial" w:hAnsi="Arial" w:cs="Arial"/>
          <w:lang w:eastAsia="ru-RU"/>
        </w:rPr>
        <w:t xml:space="preserve"> </w:t>
      </w:r>
      <w:r w:rsidRPr="000D6594">
        <w:rPr>
          <w:rFonts w:ascii="Arial" w:hAnsi="Arial" w:cs="Arial"/>
          <w:lang w:eastAsia="ru-RU"/>
        </w:rPr>
        <w:t>определяется выбором из соответствующего справочника</w:t>
      </w:r>
      <w:r>
        <w:rPr>
          <w:rFonts w:ascii="Arial" w:hAnsi="Arial" w:cs="Arial"/>
          <w:lang w:eastAsia="ru-RU"/>
        </w:rPr>
        <w:t xml:space="preserve"> «Организации»</w:t>
      </w:r>
      <w:r w:rsidRPr="000D6594">
        <w:rPr>
          <w:rFonts w:ascii="Arial" w:hAnsi="Arial" w:cs="Arial"/>
          <w:lang w:eastAsia="ru-RU"/>
        </w:rPr>
        <w:t>, устанавливает фильтр по выбранно</w:t>
      </w:r>
      <w:r>
        <w:rPr>
          <w:rFonts w:ascii="Arial" w:hAnsi="Arial" w:cs="Arial"/>
          <w:lang w:eastAsia="ru-RU"/>
        </w:rPr>
        <w:t xml:space="preserve">й ОЗ или </w:t>
      </w:r>
      <w:r w:rsidRPr="000D6594">
        <w:rPr>
          <w:rFonts w:ascii="Arial" w:hAnsi="Arial" w:cs="Arial"/>
          <w:lang w:eastAsia="ru-RU"/>
        </w:rPr>
        <w:t>ИА</w:t>
      </w:r>
      <w:r>
        <w:rPr>
          <w:rFonts w:ascii="Arial" w:hAnsi="Arial" w:cs="Arial"/>
          <w:lang w:eastAsia="ru-RU"/>
        </w:rPr>
        <w:t>,</w:t>
      </w:r>
      <w:r w:rsidRPr="000D6594">
        <w:rPr>
          <w:rFonts w:ascii="Arial" w:hAnsi="Arial" w:cs="Arial"/>
          <w:lang w:eastAsia="ru-RU"/>
        </w:rPr>
        <w:t xml:space="preserve"> для вывода данных в отчете.</w:t>
      </w:r>
    </w:p>
    <w:p w:rsidR="004B49C2" w:rsidRDefault="004B49C2" w:rsidP="004B49C2">
      <w:pPr>
        <w:ind w:firstLine="426"/>
        <w:jc w:val="both"/>
        <w:rPr>
          <w:rFonts w:ascii="Arial" w:hAnsi="Arial" w:cs="Arial"/>
          <w:lang w:eastAsia="ru-RU"/>
        </w:rPr>
      </w:pPr>
      <w:proofErr w:type="spellStart"/>
      <w:r>
        <w:rPr>
          <w:rFonts w:ascii="Arial" w:hAnsi="Arial" w:cs="Arial"/>
          <w:b/>
          <w:lang w:eastAsia="ru-RU"/>
        </w:rPr>
        <w:t>Наим</w:t>
      </w:r>
      <w:proofErr w:type="spellEnd"/>
      <w:proofErr w:type="gramStart"/>
      <w:r>
        <w:rPr>
          <w:rFonts w:ascii="Arial" w:hAnsi="Arial" w:cs="Arial"/>
          <w:b/>
          <w:lang w:eastAsia="ru-RU"/>
        </w:rPr>
        <w:t>.</w:t>
      </w:r>
      <w:proofErr w:type="gramEnd"/>
      <w:r>
        <w:rPr>
          <w:rFonts w:ascii="Arial" w:hAnsi="Arial" w:cs="Arial"/>
          <w:b/>
          <w:lang w:eastAsia="ru-RU"/>
        </w:rPr>
        <w:t xml:space="preserve"> </w:t>
      </w:r>
      <w:proofErr w:type="gramStart"/>
      <w:r>
        <w:rPr>
          <w:rFonts w:ascii="Arial" w:hAnsi="Arial" w:cs="Arial"/>
          <w:b/>
          <w:lang w:eastAsia="ru-RU"/>
        </w:rPr>
        <w:t>п</w:t>
      </w:r>
      <w:proofErr w:type="gramEnd"/>
      <w:r w:rsidRPr="003A05B3">
        <w:rPr>
          <w:rFonts w:ascii="Arial" w:hAnsi="Arial" w:cs="Arial"/>
          <w:b/>
          <w:lang w:eastAsia="ru-RU"/>
        </w:rPr>
        <w:t>одразделени</w:t>
      </w:r>
      <w:r>
        <w:rPr>
          <w:rFonts w:ascii="Arial" w:hAnsi="Arial" w:cs="Arial"/>
          <w:b/>
          <w:lang w:eastAsia="ru-RU"/>
        </w:rPr>
        <w:t>я</w:t>
      </w:r>
      <w:r w:rsidRPr="003A05B3">
        <w:rPr>
          <w:rFonts w:ascii="Arial" w:hAnsi="Arial" w:cs="Arial"/>
          <w:b/>
          <w:lang w:eastAsia="ru-RU"/>
        </w:rPr>
        <w:t xml:space="preserve"> ИА/ Филиал:</w:t>
      </w:r>
      <w:r>
        <w:rPr>
          <w:rFonts w:ascii="Arial" w:hAnsi="Arial" w:cs="Arial"/>
          <w:b/>
          <w:lang w:eastAsia="ru-RU"/>
        </w:rPr>
        <w:t xml:space="preserve"> </w:t>
      </w:r>
      <w:r>
        <w:rPr>
          <w:rFonts w:ascii="Arial" w:hAnsi="Arial" w:cs="Arial"/>
          <w:lang w:eastAsia="ru-RU"/>
        </w:rPr>
        <w:t>- позволяет сделать уточняющий отбор для вывода данных в отчет, по подразделению для ИА, или по филиалу для ОЗ.</w:t>
      </w:r>
    </w:p>
    <w:p w:rsidR="004B49C2" w:rsidRPr="004B49C2" w:rsidRDefault="004B49C2" w:rsidP="004B49C2"/>
    <w:p w:rsidR="009F7B16" w:rsidRDefault="009F7B16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BB5DDD" w:rsidRPr="008042EA" w:rsidRDefault="008042EA" w:rsidP="008042EA">
      <w:pPr>
        <w:pStyle w:val="a3"/>
        <w:numPr>
          <w:ilvl w:val="0"/>
          <w:numId w:val="1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0" w:name="_Toc349913061"/>
      <w:r>
        <w:rPr>
          <w:rFonts w:ascii="Times New Roman" w:hAnsi="Times New Roman" w:cs="Times New Roman"/>
          <w:b/>
          <w:sz w:val="40"/>
          <w:szCs w:val="24"/>
        </w:rPr>
        <w:lastRenderedPageBreak/>
        <w:t>Приложение</w:t>
      </w:r>
      <w:r w:rsidR="009F7B16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Pr="008042EA">
        <w:rPr>
          <w:rFonts w:ascii="Times New Roman" w:hAnsi="Times New Roman" w:cs="Times New Roman"/>
          <w:b/>
          <w:sz w:val="40"/>
          <w:szCs w:val="24"/>
        </w:rPr>
        <w:t xml:space="preserve">1. </w:t>
      </w:r>
      <w:r w:rsidR="004B49C2" w:rsidRPr="008042EA">
        <w:rPr>
          <w:rFonts w:ascii="Times New Roman" w:hAnsi="Times New Roman" w:cs="Times New Roman"/>
          <w:b/>
          <w:sz w:val="40"/>
          <w:szCs w:val="24"/>
        </w:rPr>
        <w:t>Сочетания</w:t>
      </w:r>
      <w:r w:rsidRPr="008042EA">
        <w:rPr>
          <w:rFonts w:ascii="Times New Roman" w:hAnsi="Times New Roman" w:cs="Times New Roman"/>
          <w:b/>
          <w:sz w:val="40"/>
          <w:szCs w:val="24"/>
        </w:rPr>
        <w:t xml:space="preserve"> клавиш. Общее действия.</w:t>
      </w:r>
      <w:bookmarkEnd w:id="50"/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7"/>
        <w:gridCol w:w="4778"/>
      </w:tblGrid>
      <w:tr w:rsidR="008042EA" w:rsidRPr="008042EA" w:rsidTr="00FF567A">
        <w:trPr>
          <w:cantSplit/>
          <w:tblHeader/>
          <w:tblCellSpacing w:w="15" w:type="dxa"/>
        </w:trPr>
        <w:tc>
          <w:tcPr>
            <w:tcW w:w="2476" w:type="pct"/>
            <w:shd w:val="pct5" w:color="auto" w:fill="auto"/>
            <w:vAlign w:val="center"/>
            <w:hideMark/>
          </w:tcPr>
          <w:p w:rsidR="008042EA" w:rsidRPr="00FF567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F567A">
              <w:rPr>
                <w:rFonts w:ascii="Times New Roman" w:eastAsia="Times New Roman" w:hAnsi="Times New Roman" w:cs="Times New Roman"/>
                <w:b/>
                <w:sz w:val="16"/>
                <w:szCs w:val="15"/>
                <w:lang w:eastAsia="ru-RU"/>
              </w:rPr>
              <w:t>Действие</w:t>
            </w:r>
          </w:p>
        </w:tc>
        <w:tc>
          <w:tcPr>
            <w:tcW w:w="0" w:type="auto"/>
            <w:shd w:val="pct5" w:color="auto" w:fill="auto"/>
            <w:vAlign w:val="center"/>
            <w:hideMark/>
          </w:tcPr>
          <w:p w:rsidR="008042EA" w:rsidRPr="00FF567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F567A">
              <w:rPr>
                <w:rFonts w:ascii="Times New Roman" w:eastAsia="Times New Roman" w:hAnsi="Times New Roman" w:cs="Times New Roman"/>
                <w:b/>
                <w:sz w:val="16"/>
                <w:szCs w:val="15"/>
                <w:lang w:eastAsia="ru-RU"/>
              </w:rPr>
              <w:t>Сочетание клавиш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Удалить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Del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Добавить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Сохранить активный документ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S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Печать активного документа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P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Печать на текущий принтер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P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Копировать в буфер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C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Вырезать в буфер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X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Del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Вставить из буфера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V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Копировать в буфер обмена как число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*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Добавить к буферу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+ 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Вычесть из буфера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Выделить все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A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Отменить последнее действие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Z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BackSpace</w:t>
            </w:r>
            <w:proofErr w:type="spellEnd"/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Вернуть отмененное действие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Ctrl + Y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 xml:space="preserve">Shift + Alt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BackSpace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Найти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следующий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следующий</w:t>
            </w:r>
            <w:proofErr w:type="gram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выделенный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предыдущий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предыдущий</w:t>
            </w:r>
            <w:proofErr w:type="gram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выделенный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Заменить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H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Развернуть (узел дерева, группу табличного документа)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+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Свернуть (узел дерева, группу табличного документа)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Развернуть (узел дерева, группу табличного документа) и все подчиненные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+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Свернуть (узел дерева, группу табличного документа) и все подчиненные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Развернуть (все узлы дерева, группы табличного документа) (выполняется в любом месте дерева)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+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Свернуть (все узлы дерева, группы табличного документа) (выполняется в любом месте дерева)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Перейти на следующую страницу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 xml:space="preserve">Ctrl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PgDn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>Ctrl + Alt + F</w:t>
            </w:r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Перейти на предыдущую страницу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 xml:space="preserve">Ctrl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PgUp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>Ctrl + Alt + B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Включить/выключить жирность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B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Включить/выключить курсив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I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Включить/выключить подчеркивание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U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Переход к предыдущей веб-странице / главе справки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Left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Переход к следующей веб-странице / главе справки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Right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2476" w:type="pct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Действие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Сочетание клавиш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Удалить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Del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Добавить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Сохранить активный документ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S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Печать активного документа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P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Печать на текущий принтер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P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Копировать в буфер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C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Вырезать в буфер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X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Del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Вставить из буфера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V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Ins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Копировать в буфер обмена как число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*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lastRenderedPageBreak/>
              <w:t>Добавить к буферу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+ 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Вычесть из буфера обмена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Выделить все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A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Отменить последнее действие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Z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BackSpace</w:t>
            </w:r>
            <w:proofErr w:type="spellEnd"/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Вернуть отмененное действие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Ctrl + Y</w:t>
            </w: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 xml:space="preserve">Shift + Alt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BackSpace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Найти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следующий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Найти 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предыдущий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F3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Заменить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H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Развернуть (узел дерева, группу табличного документа)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+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Свернуть (узел дерева, группу табличного документа)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Развернуть (все узлы дерева, группы табличного документа</w:t>
            </w:r>
            <w:proofErr w:type="gram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)(</w:t>
            </w:r>
            <w:proofErr w:type="gram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выполняется в любом месте дерева)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+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Свернуть (все узлы дерева, группы табличного документа) (выполняется в любом месте дерева)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Ctrl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Shift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Num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-</w:t>
            </w:r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Перейти на следующую страницу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 xml:space="preserve">Ctrl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PgDn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>Ctrl + Alt + F</w:t>
            </w:r>
          </w:p>
        </w:tc>
      </w:tr>
      <w:tr w:rsidR="008042EA" w:rsidRPr="00FF567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Перейти на предыдущую страницу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 xml:space="preserve">Ctrl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t>PgUp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val="en-US" w:eastAsia="ru-RU"/>
              </w:rPr>
              <w:br/>
              <w:t>Ctrl + Alt + B</w:t>
            </w:r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Переход к предыдущей веб-странице / главе справки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Left</w:t>
            </w:r>
            <w:proofErr w:type="spellEnd"/>
          </w:p>
        </w:tc>
      </w:tr>
      <w:tr w:rsidR="008042EA" w:rsidRPr="008042EA" w:rsidTr="00FC6C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Переход к следующей веб-странице / главе справки</w:t>
            </w:r>
          </w:p>
        </w:tc>
        <w:tc>
          <w:tcPr>
            <w:tcW w:w="0" w:type="auto"/>
            <w:vAlign w:val="center"/>
            <w:hideMark/>
          </w:tcPr>
          <w:p w:rsidR="008042EA" w:rsidRPr="008042EA" w:rsidRDefault="008042EA" w:rsidP="00804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Alt</w:t>
            </w:r>
            <w:proofErr w:type="spellEnd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 + </w:t>
            </w:r>
            <w:proofErr w:type="spellStart"/>
            <w:r w:rsidRPr="008042EA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Right</w:t>
            </w:r>
            <w:proofErr w:type="spellEnd"/>
          </w:p>
        </w:tc>
      </w:tr>
    </w:tbl>
    <w:p w:rsidR="008042EA" w:rsidRDefault="008042EA" w:rsidP="00C0057F">
      <w:pPr>
        <w:rPr>
          <w:rFonts w:ascii="Arial" w:hAnsi="Arial" w:cs="Arial"/>
          <w:noProof/>
          <w:lang w:eastAsia="ru-RU"/>
        </w:rPr>
      </w:pPr>
    </w:p>
    <w:p w:rsidR="00A9505B" w:rsidRDefault="00A9505B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A9505B" w:rsidRPr="008042EA" w:rsidRDefault="00A9505B" w:rsidP="00A9505B">
      <w:pPr>
        <w:pStyle w:val="a3"/>
        <w:numPr>
          <w:ilvl w:val="0"/>
          <w:numId w:val="1"/>
        </w:numPr>
        <w:ind w:right="-425"/>
        <w:outlineLvl w:val="0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Приложение 2</w:t>
      </w:r>
      <w:r w:rsidRPr="008042EA">
        <w:rPr>
          <w:rFonts w:ascii="Times New Roman" w:hAnsi="Times New Roman" w:cs="Times New Roman"/>
          <w:b/>
          <w:sz w:val="40"/>
          <w:szCs w:val="24"/>
        </w:rPr>
        <w:t xml:space="preserve">. </w:t>
      </w:r>
      <w:r>
        <w:rPr>
          <w:rFonts w:ascii="Times New Roman" w:hAnsi="Times New Roman" w:cs="Times New Roman"/>
          <w:b/>
          <w:sz w:val="40"/>
          <w:szCs w:val="24"/>
        </w:rPr>
        <w:t>Обработка «Загрузка контрагентов Минэнерго».</w:t>
      </w:r>
    </w:p>
    <w:p w:rsidR="00A9505B" w:rsidRDefault="00576DA0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Для загрузки контрагентов и заполнения поля «Наименование для Минэнерго» в карточке контрагента, можно воспользоватся обработкой «Загрузка контрагентов Минэнерго» (Раздел «Закупочная деятельность», панель действий «Сервис»).</w:t>
      </w:r>
    </w:p>
    <w:p w:rsidR="0030406C" w:rsidRDefault="00A9505B" w:rsidP="0030406C">
      <w:pPr>
        <w:keepNext/>
        <w:jc w:val="center"/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47E3232" wp14:editId="08588F0B">
            <wp:extent cx="5931535" cy="256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5B" w:rsidRPr="0030406C" w:rsidRDefault="0030406C" w:rsidP="0030406C">
      <w:pPr>
        <w:pStyle w:val="a5"/>
        <w:jc w:val="center"/>
        <w:rPr>
          <w:color w:val="auto"/>
          <w:sz w:val="16"/>
        </w:rPr>
      </w:pPr>
      <w:r w:rsidRPr="0030406C">
        <w:rPr>
          <w:color w:val="auto"/>
          <w:sz w:val="16"/>
        </w:rPr>
        <w:t xml:space="preserve">Рисунок </w:t>
      </w:r>
      <w:r w:rsidRPr="0030406C">
        <w:rPr>
          <w:color w:val="auto"/>
          <w:sz w:val="16"/>
        </w:rPr>
        <w:fldChar w:fldCharType="begin"/>
      </w:r>
      <w:r w:rsidRPr="0030406C">
        <w:rPr>
          <w:color w:val="auto"/>
          <w:sz w:val="16"/>
        </w:rPr>
        <w:instrText xml:space="preserve"> SEQ Рисунок \* ARABIC </w:instrText>
      </w:r>
      <w:r w:rsidRPr="0030406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54</w:t>
      </w:r>
      <w:r w:rsidRPr="0030406C">
        <w:rPr>
          <w:color w:val="auto"/>
          <w:sz w:val="16"/>
        </w:rPr>
        <w:fldChar w:fldCharType="end"/>
      </w:r>
    </w:p>
    <w:p w:rsidR="00576DA0" w:rsidRDefault="00576DA0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Через кнопку выбора, указываем документ для загрузки и нажимаем кнопку «Загрузить </w:t>
      </w:r>
      <w:r>
        <w:rPr>
          <w:rFonts w:ascii="Arial" w:hAnsi="Arial" w:cs="Arial"/>
          <w:noProof/>
          <w:lang w:val="en-US" w:eastAsia="ru-RU"/>
        </w:rPr>
        <w:t>XLS</w:t>
      </w:r>
      <w:r>
        <w:rPr>
          <w:rFonts w:ascii="Arial" w:hAnsi="Arial" w:cs="Arial"/>
          <w:noProof/>
          <w:lang w:eastAsia="ru-RU"/>
        </w:rPr>
        <w:t xml:space="preserve"> файл».</w:t>
      </w:r>
    </w:p>
    <w:p w:rsidR="00576DA0" w:rsidRDefault="00576DA0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Документ должен иметь следующий вид и содержать обязательные колонки «Наименование еонтрагента» и «ИНН»:</w:t>
      </w:r>
    </w:p>
    <w:p w:rsidR="0030406C" w:rsidRDefault="00576DA0" w:rsidP="0030406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8745B88" wp14:editId="32E855A3">
            <wp:extent cx="4396404" cy="3220278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96698" cy="32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A0" w:rsidRPr="0030406C" w:rsidRDefault="0030406C" w:rsidP="0030406C">
      <w:pPr>
        <w:pStyle w:val="a5"/>
        <w:jc w:val="center"/>
        <w:rPr>
          <w:color w:val="auto"/>
          <w:sz w:val="16"/>
        </w:rPr>
      </w:pPr>
      <w:r w:rsidRPr="0030406C">
        <w:rPr>
          <w:color w:val="auto"/>
          <w:sz w:val="16"/>
        </w:rPr>
        <w:t xml:space="preserve">Рисунок </w:t>
      </w:r>
      <w:r w:rsidRPr="0030406C">
        <w:rPr>
          <w:color w:val="auto"/>
          <w:sz w:val="16"/>
        </w:rPr>
        <w:fldChar w:fldCharType="begin"/>
      </w:r>
      <w:r w:rsidRPr="0030406C">
        <w:rPr>
          <w:color w:val="auto"/>
          <w:sz w:val="16"/>
        </w:rPr>
        <w:instrText xml:space="preserve"> SEQ Рисунок \* ARABIC </w:instrText>
      </w:r>
      <w:r w:rsidRPr="0030406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55</w:t>
      </w:r>
      <w:r w:rsidRPr="0030406C">
        <w:rPr>
          <w:color w:val="auto"/>
          <w:sz w:val="16"/>
        </w:rPr>
        <w:fldChar w:fldCharType="end"/>
      </w:r>
    </w:p>
    <w:p w:rsidR="00576DA0" w:rsidRDefault="00576DA0" w:rsidP="00576DA0">
      <w:pPr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сообщениях будет указано сколько контрагентов загружено.</w:t>
      </w:r>
    </w:p>
    <w:p w:rsidR="0030406C" w:rsidRDefault="001D276F" w:rsidP="0030406C">
      <w:pPr>
        <w:keepNext/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62A10E7" wp14:editId="66D73AB8">
            <wp:extent cx="5932805" cy="22491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6F" w:rsidRPr="0030406C" w:rsidRDefault="0030406C" w:rsidP="0030406C">
      <w:pPr>
        <w:pStyle w:val="a5"/>
        <w:jc w:val="center"/>
        <w:rPr>
          <w:color w:val="auto"/>
          <w:sz w:val="16"/>
        </w:rPr>
      </w:pPr>
      <w:r w:rsidRPr="0030406C">
        <w:rPr>
          <w:color w:val="auto"/>
          <w:sz w:val="16"/>
        </w:rPr>
        <w:t xml:space="preserve">Рисунок </w:t>
      </w:r>
      <w:r w:rsidRPr="0030406C">
        <w:rPr>
          <w:color w:val="auto"/>
          <w:sz w:val="16"/>
        </w:rPr>
        <w:fldChar w:fldCharType="begin"/>
      </w:r>
      <w:r w:rsidRPr="0030406C">
        <w:rPr>
          <w:color w:val="auto"/>
          <w:sz w:val="16"/>
        </w:rPr>
        <w:instrText xml:space="preserve"> SEQ Рисунок \* ARABIC </w:instrText>
      </w:r>
      <w:r w:rsidRPr="0030406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56</w:t>
      </w:r>
      <w:r w:rsidRPr="0030406C">
        <w:rPr>
          <w:color w:val="auto"/>
          <w:sz w:val="16"/>
        </w:rPr>
        <w:fldChar w:fldCharType="end"/>
      </w:r>
    </w:p>
    <w:p w:rsidR="00576DA0" w:rsidRDefault="00576DA0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По кнопке «Заполнить наим. Минэнерго», в найденных контрагентах (совпав</w:t>
      </w:r>
      <w:r w:rsidR="00A658B5">
        <w:rPr>
          <w:rFonts w:ascii="Arial" w:hAnsi="Arial" w:cs="Arial"/>
          <w:noProof/>
          <w:lang w:eastAsia="ru-RU"/>
        </w:rPr>
        <w:t>ших по ИНН или наименаванию), бу</w:t>
      </w:r>
      <w:r>
        <w:rPr>
          <w:rFonts w:ascii="Arial" w:hAnsi="Arial" w:cs="Arial"/>
          <w:noProof/>
          <w:lang w:eastAsia="ru-RU"/>
        </w:rPr>
        <w:t xml:space="preserve">дет заполнено </w:t>
      </w:r>
      <w:r w:rsidR="00A658B5">
        <w:rPr>
          <w:rFonts w:ascii="Arial" w:hAnsi="Arial" w:cs="Arial"/>
          <w:noProof/>
          <w:lang w:eastAsia="ru-RU"/>
        </w:rPr>
        <w:t>поле «Наименование для Минэнерго».</w:t>
      </w:r>
    </w:p>
    <w:p w:rsidR="0030406C" w:rsidRDefault="001D276F" w:rsidP="0030406C">
      <w:pPr>
        <w:keepNext/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9F485A6" wp14:editId="64B82538">
            <wp:extent cx="5932805" cy="20110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6F" w:rsidRPr="0030406C" w:rsidRDefault="0030406C" w:rsidP="0030406C">
      <w:pPr>
        <w:pStyle w:val="a5"/>
        <w:jc w:val="center"/>
        <w:rPr>
          <w:color w:val="auto"/>
          <w:sz w:val="16"/>
        </w:rPr>
      </w:pPr>
      <w:r w:rsidRPr="0030406C">
        <w:rPr>
          <w:color w:val="auto"/>
          <w:sz w:val="16"/>
        </w:rPr>
        <w:t xml:space="preserve">Рисунок </w:t>
      </w:r>
      <w:r w:rsidRPr="0030406C">
        <w:rPr>
          <w:color w:val="auto"/>
          <w:sz w:val="16"/>
        </w:rPr>
        <w:fldChar w:fldCharType="begin"/>
      </w:r>
      <w:r w:rsidRPr="0030406C">
        <w:rPr>
          <w:color w:val="auto"/>
          <w:sz w:val="16"/>
        </w:rPr>
        <w:instrText xml:space="preserve"> SEQ Рисунок \* ARABIC </w:instrText>
      </w:r>
      <w:r w:rsidRPr="0030406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57</w:t>
      </w:r>
      <w:r w:rsidRPr="0030406C">
        <w:rPr>
          <w:color w:val="auto"/>
          <w:sz w:val="16"/>
        </w:rPr>
        <w:fldChar w:fldCharType="end"/>
      </w:r>
    </w:p>
    <w:p w:rsidR="00A658B5" w:rsidRDefault="00A658B5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По кнопке «Загрузить новых контрагентов/заполнить наим Минэнерго сопоставленным» будут созданы новые карточки контрагентов в АИС КБП и заполнено поле «Наименование для Минэнерго» для сопоставленных.</w:t>
      </w:r>
    </w:p>
    <w:p w:rsidR="0030406C" w:rsidRDefault="001D276F" w:rsidP="0030406C">
      <w:pPr>
        <w:keepNext/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778AF1D" wp14:editId="3BE28FE0">
            <wp:extent cx="5931535" cy="1590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6F" w:rsidRPr="0030406C" w:rsidRDefault="0030406C" w:rsidP="0030406C">
      <w:pPr>
        <w:pStyle w:val="a5"/>
        <w:jc w:val="center"/>
        <w:rPr>
          <w:color w:val="auto"/>
          <w:sz w:val="16"/>
        </w:rPr>
      </w:pPr>
      <w:r w:rsidRPr="0030406C">
        <w:rPr>
          <w:color w:val="auto"/>
          <w:sz w:val="16"/>
        </w:rPr>
        <w:t xml:space="preserve">Рисунок </w:t>
      </w:r>
      <w:r w:rsidRPr="0030406C">
        <w:rPr>
          <w:color w:val="auto"/>
          <w:sz w:val="16"/>
        </w:rPr>
        <w:fldChar w:fldCharType="begin"/>
      </w:r>
      <w:r w:rsidRPr="0030406C">
        <w:rPr>
          <w:color w:val="auto"/>
          <w:sz w:val="16"/>
        </w:rPr>
        <w:instrText xml:space="preserve"> SEQ Рисунок \* ARABIC </w:instrText>
      </w:r>
      <w:r w:rsidRPr="0030406C">
        <w:rPr>
          <w:color w:val="auto"/>
          <w:sz w:val="16"/>
        </w:rPr>
        <w:fldChar w:fldCharType="separate"/>
      </w:r>
      <w:r w:rsidR="001054E8">
        <w:rPr>
          <w:noProof/>
          <w:color w:val="auto"/>
          <w:sz w:val="16"/>
        </w:rPr>
        <w:t>58</w:t>
      </w:r>
      <w:r w:rsidRPr="0030406C">
        <w:rPr>
          <w:color w:val="auto"/>
          <w:sz w:val="16"/>
        </w:rPr>
        <w:fldChar w:fldCharType="end"/>
      </w:r>
    </w:p>
    <w:p w:rsidR="0030406C" w:rsidRDefault="0030406C" w:rsidP="00C0057F">
      <w:pPr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В сообщениях указано количество созданных контрагентов и количество карточек контрагентов, в которых были заполнены данные.</w:t>
      </w:r>
    </w:p>
    <w:sectPr w:rsidR="0030406C" w:rsidSect="00030BB4">
      <w:headerReference w:type="default" r:id="rId62"/>
      <w:footerReference w:type="default" r:id="rId63"/>
      <w:pgSz w:w="11906" w:h="16838"/>
      <w:pgMar w:top="815" w:right="850" w:bottom="1134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8B5" w:rsidRDefault="00A658B5" w:rsidP="00BD3435">
      <w:pPr>
        <w:spacing w:after="0" w:line="240" w:lineRule="auto"/>
      </w:pPr>
      <w:r>
        <w:separator/>
      </w:r>
    </w:p>
  </w:endnote>
  <w:endnote w:type="continuationSeparator" w:id="0">
    <w:p w:rsidR="00A658B5" w:rsidRDefault="00A658B5" w:rsidP="00BD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4668913"/>
      <w:docPartObj>
        <w:docPartGallery w:val="Page Numbers (Bottom of Page)"/>
        <w:docPartUnique/>
      </w:docPartObj>
    </w:sdtPr>
    <w:sdtContent>
      <w:p w:rsidR="00A658B5" w:rsidRDefault="00A658B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4E8">
          <w:rPr>
            <w:noProof/>
          </w:rPr>
          <w:t>17</w:t>
        </w:r>
        <w:r>
          <w:fldChar w:fldCharType="end"/>
        </w:r>
      </w:p>
    </w:sdtContent>
  </w:sdt>
  <w:p w:rsidR="00A658B5" w:rsidRDefault="00A658B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8B5" w:rsidRDefault="00A658B5" w:rsidP="00BD3435">
      <w:pPr>
        <w:spacing w:after="0" w:line="240" w:lineRule="auto"/>
      </w:pPr>
      <w:r>
        <w:separator/>
      </w:r>
    </w:p>
  </w:footnote>
  <w:footnote w:type="continuationSeparator" w:id="0">
    <w:p w:rsidR="00A658B5" w:rsidRDefault="00A658B5" w:rsidP="00BD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8B5" w:rsidRPr="00BD3435" w:rsidRDefault="00A658B5">
    <w:pPr>
      <w:pStyle w:val="a9"/>
      <w:rPr>
        <w:sz w:val="4"/>
      </w:rPr>
    </w:pPr>
    <w:r w:rsidRPr="00BD3435">
      <w:rPr>
        <w:sz w:val="20"/>
        <w:szCs w:val="56"/>
      </w:rPr>
      <w:t>Инструкция по работе с отчетами в АИС КБП по закупочной деятельности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1FA8"/>
    <w:multiLevelType w:val="hybridMultilevel"/>
    <w:tmpl w:val="55ECB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B35763B"/>
    <w:multiLevelType w:val="hybridMultilevel"/>
    <w:tmpl w:val="F574F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E0E6064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0FB2A6D"/>
    <w:multiLevelType w:val="hybridMultilevel"/>
    <w:tmpl w:val="E03631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12A5D04"/>
    <w:multiLevelType w:val="hybridMultilevel"/>
    <w:tmpl w:val="E73A25B8"/>
    <w:lvl w:ilvl="0" w:tplc="0DAA701A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3B12D96"/>
    <w:multiLevelType w:val="hybridMultilevel"/>
    <w:tmpl w:val="11C40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8831ED5"/>
    <w:multiLevelType w:val="hybridMultilevel"/>
    <w:tmpl w:val="CB504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markup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EF"/>
    <w:rsid w:val="000103D7"/>
    <w:rsid w:val="0001067F"/>
    <w:rsid w:val="00030BB4"/>
    <w:rsid w:val="00045198"/>
    <w:rsid w:val="00075FC9"/>
    <w:rsid w:val="000B0A7C"/>
    <w:rsid w:val="000C2A26"/>
    <w:rsid w:val="000C6039"/>
    <w:rsid w:val="000D6594"/>
    <w:rsid w:val="000E76E6"/>
    <w:rsid w:val="00100894"/>
    <w:rsid w:val="001017C0"/>
    <w:rsid w:val="001054E8"/>
    <w:rsid w:val="00132838"/>
    <w:rsid w:val="0013418E"/>
    <w:rsid w:val="00134398"/>
    <w:rsid w:val="00194DAC"/>
    <w:rsid w:val="001D276F"/>
    <w:rsid w:val="002474F5"/>
    <w:rsid w:val="0025106C"/>
    <w:rsid w:val="00267F97"/>
    <w:rsid w:val="00292B9D"/>
    <w:rsid w:val="002B2883"/>
    <w:rsid w:val="002C33CA"/>
    <w:rsid w:val="002C77BA"/>
    <w:rsid w:val="002F6C5A"/>
    <w:rsid w:val="00301BB3"/>
    <w:rsid w:val="0030406C"/>
    <w:rsid w:val="00354F04"/>
    <w:rsid w:val="0039149D"/>
    <w:rsid w:val="003A05B3"/>
    <w:rsid w:val="00426A65"/>
    <w:rsid w:val="00437650"/>
    <w:rsid w:val="004B49C2"/>
    <w:rsid w:val="00511E90"/>
    <w:rsid w:val="00512E86"/>
    <w:rsid w:val="0056495A"/>
    <w:rsid w:val="00576DA0"/>
    <w:rsid w:val="005C046C"/>
    <w:rsid w:val="00602E56"/>
    <w:rsid w:val="00643446"/>
    <w:rsid w:val="00656E72"/>
    <w:rsid w:val="006B0305"/>
    <w:rsid w:val="00700B79"/>
    <w:rsid w:val="007D4B89"/>
    <w:rsid w:val="007E7CE8"/>
    <w:rsid w:val="007F178F"/>
    <w:rsid w:val="008042EA"/>
    <w:rsid w:val="00814B08"/>
    <w:rsid w:val="00841CA1"/>
    <w:rsid w:val="00845D94"/>
    <w:rsid w:val="0085453E"/>
    <w:rsid w:val="00883CEA"/>
    <w:rsid w:val="008C4DFC"/>
    <w:rsid w:val="008F1BAF"/>
    <w:rsid w:val="00930F11"/>
    <w:rsid w:val="00950921"/>
    <w:rsid w:val="00961817"/>
    <w:rsid w:val="00986A0F"/>
    <w:rsid w:val="009A236A"/>
    <w:rsid w:val="009D7A02"/>
    <w:rsid w:val="009F7B16"/>
    <w:rsid w:val="00A23EB5"/>
    <w:rsid w:val="00A30A7C"/>
    <w:rsid w:val="00A658B5"/>
    <w:rsid w:val="00A92F55"/>
    <w:rsid w:val="00A94797"/>
    <w:rsid w:val="00A94AA9"/>
    <w:rsid w:val="00A9505B"/>
    <w:rsid w:val="00AB0743"/>
    <w:rsid w:val="00AC504A"/>
    <w:rsid w:val="00AE572C"/>
    <w:rsid w:val="00B04C48"/>
    <w:rsid w:val="00BB5DDD"/>
    <w:rsid w:val="00BD3435"/>
    <w:rsid w:val="00C0057F"/>
    <w:rsid w:val="00C056CA"/>
    <w:rsid w:val="00C20E5E"/>
    <w:rsid w:val="00CB1AEF"/>
    <w:rsid w:val="00D1403A"/>
    <w:rsid w:val="00D47BEE"/>
    <w:rsid w:val="00DC66F2"/>
    <w:rsid w:val="00E156DD"/>
    <w:rsid w:val="00E93C5C"/>
    <w:rsid w:val="00FA05A3"/>
    <w:rsid w:val="00FC6C1C"/>
    <w:rsid w:val="00FF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EF"/>
  </w:style>
  <w:style w:type="paragraph" w:styleId="1">
    <w:name w:val="heading 1"/>
    <w:basedOn w:val="a"/>
    <w:next w:val="a"/>
    <w:link w:val="10"/>
    <w:uiPriority w:val="9"/>
    <w:qFormat/>
    <w:rsid w:val="007E7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1"/>
    <w:qFormat/>
    <w:rsid w:val="00C0057F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B1AE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CB1AEF"/>
  </w:style>
  <w:style w:type="paragraph" w:styleId="a5">
    <w:name w:val="caption"/>
    <w:basedOn w:val="a"/>
    <w:next w:val="a"/>
    <w:uiPriority w:val="35"/>
    <w:unhideWhenUsed/>
    <w:qFormat/>
    <w:rsid w:val="00CB1A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CB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AEF"/>
    <w:rPr>
      <w:rFonts w:ascii="Tahoma" w:hAnsi="Tahoma" w:cs="Tahoma"/>
      <w:sz w:val="16"/>
      <w:szCs w:val="16"/>
    </w:rPr>
  </w:style>
  <w:style w:type="paragraph" w:customStyle="1" w:styleId="CoverAddress">
    <w:name w:val="Cover Address"/>
    <w:basedOn w:val="a"/>
    <w:rsid w:val="00CB1AEF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8">
    <w:name w:val="Hyperlink"/>
    <w:uiPriority w:val="99"/>
    <w:rsid w:val="00CB1AE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B1AEF"/>
    <w:pPr>
      <w:spacing w:after="100"/>
    </w:pPr>
    <w:rPr>
      <w:rFonts w:ascii="Arial" w:hAnsi="Arial"/>
    </w:rPr>
  </w:style>
  <w:style w:type="paragraph" w:styleId="a9">
    <w:name w:val="header"/>
    <w:basedOn w:val="a"/>
    <w:link w:val="aa"/>
    <w:uiPriority w:val="99"/>
    <w:unhideWhenUsed/>
    <w:rsid w:val="00BD3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3435"/>
  </w:style>
  <w:style w:type="paragraph" w:styleId="ab">
    <w:name w:val="footer"/>
    <w:basedOn w:val="a"/>
    <w:link w:val="ac"/>
    <w:uiPriority w:val="99"/>
    <w:unhideWhenUsed/>
    <w:rsid w:val="00BD3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3435"/>
  </w:style>
  <w:style w:type="character" w:customStyle="1" w:styleId="30">
    <w:name w:val="Заголовок 3 Знак"/>
    <w:basedOn w:val="a0"/>
    <w:uiPriority w:val="9"/>
    <w:semiHidden/>
    <w:rsid w:val="00C005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annotation reference"/>
    <w:uiPriority w:val="99"/>
    <w:semiHidden/>
    <w:unhideWhenUsed/>
    <w:rsid w:val="00C0057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057F"/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0057F"/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31">
    <w:name w:val="Заголовок 3 Знак1"/>
    <w:link w:val="3"/>
    <w:rsid w:val="00C0057F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7E7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7E7CE8"/>
    <w:pPr>
      <w:outlineLvl w:val="9"/>
    </w:pPr>
  </w:style>
  <w:style w:type="paragraph" w:styleId="32">
    <w:name w:val="toc 3"/>
    <w:basedOn w:val="a"/>
    <w:next w:val="a"/>
    <w:autoRedefine/>
    <w:uiPriority w:val="39"/>
    <w:unhideWhenUsed/>
    <w:rsid w:val="00132838"/>
    <w:pPr>
      <w:spacing w:after="100"/>
      <w:ind w:left="440"/>
    </w:pPr>
  </w:style>
  <w:style w:type="paragraph" w:styleId="af1">
    <w:name w:val="Normal (Web)"/>
    <w:basedOn w:val="a"/>
    <w:uiPriority w:val="99"/>
    <w:semiHidden/>
    <w:unhideWhenUsed/>
    <w:rsid w:val="00D1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D1403A"/>
    <w:rPr>
      <w:b/>
      <w:bCs/>
    </w:rPr>
  </w:style>
  <w:style w:type="character" w:customStyle="1" w:styleId="spelle">
    <w:name w:val="spelle"/>
    <w:basedOn w:val="a0"/>
    <w:rsid w:val="00D1403A"/>
  </w:style>
  <w:style w:type="paragraph" w:customStyle="1" w:styleId="usual">
    <w:name w:val="usual"/>
    <w:basedOn w:val="a"/>
    <w:rsid w:val="0080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EF"/>
  </w:style>
  <w:style w:type="paragraph" w:styleId="1">
    <w:name w:val="heading 1"/>
    <w:basedOn w:val="a"/>
    <w:next w:val="a"/>
    <w:link w:val="10"/>
    <w:uiPriority w:val="9"/>
    <w:qFormat/>
    <w:rsid w:val="007E7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1"/>
    <w:qFormat/>
    <w:rsid w:val="00C0057F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B1AE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CB1AEF"/>
  </w:style>
  <w:style w:type="paragraph" w:styleId="a5">
    <w:name w:val="caption"/>
    <w:basedOn w:val="a"/>
    <w:next w:val="a"/>
    <w:uiPriority w:val="35"/>
    <w:unhideWhenUsed/>
    <w:qFormat/>
    <w:rsid w:val="00CB1A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CB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1AEF"/>
    <w:rPr>
      <w:rFonts w:ascii="Tahoma" w:hAnsi="Tahoma" w:cs="Tahoma"/>
      <w:sz w:val="16"/>
      <w:szCs w:val="16"/>
    </w:rPr>
  </w:style>
  <w:style w:type="paragraph" w:customStyle="1" w:styleId="CoverAddress">
    <w:name w:val="Cover Address"/>
    <w:basedOn w:val="a"/>
    <w:rsid w:val="00CB1AEF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8">
    <w:name w:val="Hyperlink"/>
    <w:uiPriority w:val="99"/>
    <w:rsid w:val="00CB1AE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CB1AEF"/>
    <w:pPr>
      <w:spacing w:after="100"/>
    </w:pPr>
    <w:rPr>
      <w:rFonts w:ascii="Arial" w:hAnsi="Arial"/>
    </w:rPr>
  </w:style>
  <w:style w:type="paragraph" w:styleId="a9">
    <w:name w:val="header"/>
    <w:basedOn w:val="a"/>
    <w:link w:val="aa"/>
    <w:uiPriority w:val="99"/>
    <w:unhideWhenUsed/>
    <w:rsid w:val="00BD3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3435"/>
  </w:style>
  <w:style w:type="paragraph" w:styleId="ab">
    <w:name w:val="footer"/>
    <w:basedOn w:val="a"/>
    <w:link w:val="ac"/>
    <w:uiPriority w:val="99"/>
    <w:unhideWhenUsed/>
    <w:rsid w:val="00BD3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3435"/>
  </w:style>
  <w:style w:type="character" w:customStyle="1" w:styleId="30">
    <w:name w:val="Заголовок 3 Знак"/>
    <w:basedOn w:val="a0"/>
    <w:uiPriority w:val="9"/>
    <w:semiHidden/>
    <w:rsid w:val="00C005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annotation reference"/>
    <w:uiPriority w:val="99"/>
    <w:semiHidden/>
    <w:unhideWhenUsed/>
    <w:rsid w:val="00C0057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0057F"/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0057F"/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31">
    <w:name w:val="Заголовок 3 Знак1"/>
    <w:link w:val="3"/>
    <w:rsid w:val="00C0057F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7E7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7E7CE8"/>
    <w:pPr>
      <w:outlineLvl w:val="9"/>
    </w:pPr>
  </w:style>
  <w:style w:type="paragraph" w:styleId="32">
    <w:name w:val="toc 3"/>
    <w:basedOn w:val="a"/>
    <w:next w:val="a"/>
    <w:autoRedefine/>
    <w:uiPriority w:val="39"/>
    <w:unhideWhenUsed/>
    <w:rsid w:val="00132838"/>
    <w:pPr>
      <w:spacing w:after="100"/>
      <w:ind w:left="440"/>
    </w:pPr>
  </w:style>
  <w:style w:type="paragraph" w:styleId="af1">
    <w:name w:val="Normal (Web)"/>
    <w:basedOn w:val="a"/>
    <w:uiPriority w:val="99"/>
    <w:semiHidden/>
    <w:unhideWhenUsed/>
    <w:rsid w:val="00D1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D1403A"/>
    <w:rPr>
      <w:b/>
      <w:bCs/>
    </w:rPr>
  </w:style>
  <w:style w:type="character" w:customStyle="1" w:styleId="spelle">
    <w:name w:val="spelle"/>
    <w:basedOn w:val="a0"/>
    <w:rsid w:val="00D1403A"/>
  </w:style>
  <w:style w:type="paragraph" w:customStyle="1" w:styleId="usual">
    <w:name w:val="usual"/>
    <w:basedOn w:val="a"/>
    <w:rsid w:val="0080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hyperlink" Target="v8mnghelp://help/topics/v8help/mngui/reportFormSettings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http://www.ibs.ru" TargetMode="External"/><Relationship Id="rId19" Type="http://schemas.openxmlformats.org/officeDocument/2006/relationships/hyperlink" Target="v8mnghelp://help/topics/v8help/mngbase/ReportVariantsStorageSaveForm.lf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infosuite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30</Pages>
  <Words>3348</Words>
  <Characters>19087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77</cp:revision>
  <dcterms:created xsi:type="dcterms:W3CDTF">2013-02-27T12:07:00Z</dcterms:created>
  <dcterms:modified xsi:type="dcterms:W3CDTF">2013-07-23T11:19:00Z</dcterms:modified>
</cp:coreProperties>
</file>