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098" w:rsidRDefault="00B84098" w:rsidP="00A80843">
      <w:pPr>
        <w:pStyle w:val="a3"/>
        <w:rPr>
          <w:rFonts w:cs="Arial"/>
          <w:lang w:val="ru-RU"/>
        </w:rPr>
      </w:pPr>
      <w:bookmarkStart w:id="0" w:name="_Toc261619103"/>
    </w:p>
    <w:p w:rsidR="00B84098" w:rsidRPr="004433FB" w:rsidRDefault="00B84098" w:rsidP="004433FB">
      <w:pPr>
        <w:jc w:val="center"/>
        <w:rPr>
          <w:rFonts w:eastAsia="Calibri" w:cs="Arial"/>
          <w:b/>
          <w:color w:val="000000"/>
          <w:spacing w:val="-5"/>
          <w:sz w:val="20"/>
          <w:lang w:val="ru-RU" w:eastAsia="en-US"/>
        </w:rPr>
      </w:pPr>
      <w:r w:rsidRPr="004433FB">
        <w:rPr>
          <w:rFonts w:eastAsia="Calibri" w:cs="Arial"/>
          <w:b/>
          <w:color w:val="000000"/>
          <w:spacing w:val="-5"/>
          <w:sz w:val="20"/>
          <w:lang w:val="ru-RU" w:eastAsia="en-US"/>
        </w:rPr>
        <w:t>ПРОТОКОЛ СОВЕЩАНИЯ</w:t>
      </w:r>
    </w:p>
    <w:p w:rsidR="00BE50EB" w:rsidRPr="004433FB" w:rsidRDefault="00BE50EB" w:rsidP="004433FB">
      <w:pPr>
        <w:jc w:val="center"/>
        <w:rPr>
          <w:rFonts w:eastAsia="Calibri" w:cs="Arial"/>
          <w:b/>
          <w:color w:val="000000"/>
          <w:spacing w:val="-5"/>
          <w:sz w:val="20"/>
          <w:lang w:val="ru-RU" w:eastAsia="en-US"/>
        </w:rPr>
      </w:pPr>
      <w:r w:rsidRPr="004433FB">
        <w:rPr>
          <w:rFonts w:eastAsia="Calibri" w:cs="Arial"/>
          <w:b/>
          <w:color w:val="000000"/>
          <w:spacing w:val="-5"/>
          <w:sz w:val="20"/>
          <w:lang w:val="ru-RU" w:eastAsia="en-US"/>
        </w:rPr>
        <w:t xml:space="preserve">по реализации </w:t>
      </w:r>
      <w:r w:rsidR="00AF2931">
        <w:rPr>
          <w:rFonts w:eastAsia="Calibri" w:cs="Arial"/>
          <w:b/>
          <w:color w:val="000000"/>
          <w:spacing w:val="-5"/>
          <w:sz w:val="20"/>
          <w:lang w:val="ru-RU" w:eastAsia="en-US"/>
        </w:rPr>
        <w:t>этапов 32, 33, 34 договора</w:t>
      </w:r>
      <w:r w:rsidRPr="004433FB">
        <w:rPr>
          <w:rFonts w:eastAsia="Calibri" w:cs="Arial"/>
          <w:b/>
          <w:color w:val="000000"/>
          <w:spacing w:val="-5"/>
          <w:sz w:val="20"/>
          <w:lang w:val="ru-RU" w:eastAsia="en-US"/>
        </w:rPr>
        <w:t xml:space="preserve"> № 656 от 01.07.2013</w:t>
      </w:r>
    </w:p>
    <w:p w:rsidR="00B84098" w:rsidRPr="00B84098" w:rsidRDefault="00B84098" w:rsidP="00B84098">
      <w:pPr>
        <w:jc w:val="both"/>
        <w:rPr>
          <w:sz w:val="24"/>
          <w:szCs w:val="24"/>
          <w:lang w:val="ru-RU"/>
        </w:rPr>
      </w:pPr>
    </w:p>
    <w:p w:rsidR="00B84098" w:rsidRDefault="00AF2931" w:rsidP="004433FB">
      <w:pPr>
        <w:rPr>
          <w:rFonts w:eastAsia="Calibri" w:cs="Arial"/>
          <w:b/>
          <w:color w:val="000000"/>
          <w:spacing w:val="-5"/>
          <w:sz w:val="20"/>
          <w:lang w:val="ru-RU" w:eastAsia="en-US"/>
        </w:rPr>
      </w:pPr>
      <w:r>
        <w:rPr>
          <w:rFonts w:eastAsia="Calibri" w:cs="Arial"/>
          <w:b/>
          <w:color w:val="000000"/>
          <w:spacing w:val="-5"/>
          <w:sz w:val="20"/>
          <w:lang w:val="ru-RU" w:eastAsia="en-US"/>
        </w:rPr>
        <w:t>7</w:t>
      </w:r>
      <w:r w:rsidR="00BF7621" w:rsidRPr="004433FB">
        <w:rPr>
          <w:rFonts w:eastAsia="Calibri" w:cs="Arial"/>
          <w:b/>
          <w:color w:val="000000"/>
          <w:spacing w:val="-5"/>
          <w:sz w:val="20"/>
          <w:lang w:val="ru-RU" w:eastAsia="en-US"/>
        </w:rPr>
        <w:t>.0</w:t>
      </w:r>
      <w:r>
        <w:rPr>
          <w:rFonts w:eastAsia="Calibri" w:cs="Arial"/>
          <w:b/>
          <w:color w:val="000000"/>
          <w:spacing w:val="-5"/>
          <w:sz w:val="20"/>
          <w:lang w:val="ru-RU" w:eastAsia="en-US"/>
        </w:rPr>
        <w:t>2</w:t>
      </w:r>
      <w:r w:rsidR="00BF7621" w:rsidRPr="004433FB">
        <w:rPr>
          <w:rFonts w:eastAsia="Calibri" w:cs="Arial"/>
          <w:b/>
          <w:color w:val="000000"/>
          <w:spacing w:val="-5"/>
          <w:sz w:val="20"/>
          <w:lang w:val="ru-RU" w:eastAsia="en-US"/>
        </w:rPr>
        <w:t>.201</w:t>
      </w:r>
      <w:r>
        <w:rPr>
          <w:rFonts w:eastAsia="Calibri" w:cs="Arial"/>
          <w:b/>
          <w:color w:val="000000"/>
          <w:spacing w:val="-5"/>
          <w:sz w:val="20"/>
          <w:lang w:val="ru-RU" w:eastAsia="en-US"/>
        </w:rPr>
        <w:t>4</w:t>
      </w:r>
      <w:r w:rsidR="00BF7621" w:rsidRPr="004433FB">
        <w:rPr>
          <w:rFonts w:eastAsia="Calibri" w:cs="Arial"/>
          <w:b/>
          <w:color w:val="000000"/>
          <w:spacing w:val="-5"/>
          <w:sz w:val="20"/>
          <w:lang w:val="ru-RU" w:eastAsia="en-US"/>
        </w:rPr>
        <w:t xml:space="preserve">                                  </w:t>
      </w:r>
      <w:r w:rsidR="004433FB">
        <w:rPr>
          <w:rFonts w:eastAsia="Calibri" w:cs="Arial"/>
          <w:b/>
          <w:color w:val="000000"/>
          <w:spacing w:val="-5"/>
          <w:sz w:val="20"/>
          <w:lang w:val="ru-RU" w:eastAsia="en-US"/>
        </w:rPr>
        <w:tab/>
      </w:r>
      <w:r w:rsidR="004433FB">
        <w:rPr>
          <w:rFonts w:eastAsia="Calibri" w:cs="Arial"/>
          <w:b/>
          <w:color w:val="000000"/>
          <w:spacing w:val="-5"/>
          <w:sz w:val="20"/>
          <w:lang w:val="ru-RU" w:eastAsia="en-US"/>
        </w:rPr>
        <w:tab/>
      </w:r>
      <w:r w:rsidR="00BF7621" w:rsidRPr="004433FB">
        <w:rPr>
          <w:rFonts w:eastAsia="Calibri" w:cs="Arial"/>
          <w:b/>
          <w:color w:val="000000"/>
          <w:spacing w:val="-5"/>
          <w:sz w:val="20"/>
          <w:lang w:val="ru-RU" w:eastAsia="en-US"/>
        </w:rPr>
        <w:t xml:space="preserve"> г. Москва                                       </w:t>
      </w:r>
      <w:r w:rsidR="004433FB">
        <w:rPr>
          <w:rFonts w:eastAsia="Calibri" w:cs="Arial"/>
          <w:b/>
          <w:color w:val="000000"/>
          <w:spacing w:val="-5"/>
          <w:sz w:val="20"/>
          <w:lang w:val="ru-RU" w:eastAsia="en-US"/>
        </w:rPr>
        <w:tab/>
      </w:r>
      <w:r w:rsidR="004433FB">
        <w:rPr>
          <w:rFonts w:eastAsia="Calibri" w:cs="Arial"/>
          <w:b/>
          <w:color w:val="000000"/>
          <w:spacing w:val="-5"/>
          <w:sz w:val="20"/>
          <w:lang w:val="ru-RU" w:eastAsia="en-US"/>
        </w:rPr>
        <w:tab/>
      </w:r>
      <w:r w:rsidR="00BF7621" w:rsidRPr="004433FB">
        <w:rPr>
          <w:rFonts w:eastAsia="Calibri" w:cs="Arial"/>
          <w:b/>
          <w:color w:val="000000"/>
          <w:spacing w:val="-5"/>
          <w:sz w:val="20"/>
          <w:lang w:val="ru-RU" w:eastAsia="en-US"/>
        </w:rPr>
        <w:t xml:space="preserve">  №</w:t>
      </w:r>
      <w:r w:rsidR="004433FB">
        <w:rPr>
          <w:rFonts w:eastAsia="Calibri" w:cs="Arial"/>
          <w:b/>
          <w:color w:val="000000"/>
          <w:spacing w:val="-5"/>
          <w:sz w:val="20"/>
          <w:lang w:val="ru-RU" w:eastAsia="en-US"/>
        </w:rPr>
        <w:t xml:space="preserve"> </w:t>
      </w:r>
    </w:p>
    <w:p w:rsidR="004433FB" w:rsidRPr="00B84098" w:rsidRDefault="004433FB" w:rsidP="004433FB">
      <w:pPr>
        <w:rPr>
          <w:i/>
          <w:sz w:val="24"/>
          <w:szCs w:val="24"/>
          <w:lang w:val="ru-RU"/>
        </w:rPr>
      </w:pPr>
    </w:p>
    <w:p w:rsidR="00BF7621" w:rsidRPr="004433FB" w:rsidRDefault="00BF7621" w:rsidP="004433FB">
      <w:pPr>
        <w:rPr>
          <w:b/>
          <w:lang w:val="ru-RU"/>
        </w:rPr>
      </w:pPr>
      <w:r w:rsidRPr="004433FB">
        <w:rPr>
          <w:b/>
          <w:lang w:val="ru-RU"/>
        </w:rPr>
        <w:t>ПРИСУТСТВОВАЛИ:</w:t>
      </w:r>
    </w:p>
    <w:p w:rsidR="00BF7621" w:rsidRPr="00BF7621" w:rsidRDefault="00BF7621" w:rsidP="00BF7621">
      <w:pPr>
        <w:tabs>
          <w:tab w:val="left" w:pos="142"/>
        </w:tabs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BF7621" w:rsidRDefault="00BF7621" w:rsidP="004433FB">
      <w:pPr>
        <w:rPr>
          <w:b/>
          <w:u w:val="single"/>
          <w:lang w:val="ru-RU"/>
        </w:rPr>
      </w:pPr>
      <w:r w:rsidRPr="004433FB">
        <w:rPr>
          <w:b/>
          <w:u w:val="single"/>
          <w:lang w:val="ru-RU"/>
        </w:rPr>
        <w:t>От ОАО «СО ЕЭС»:</w:t>
      </w:r>
    </w:p>
    <w:p w:rsidR="004635DE" w:rsidRPr="004433FB" w:rsidRDefault="004635DE" w:rsidP="004433FB">
      <w:pPr>
        <w:rPr>
          <w:b/>
          <w:u w:val="single"/>
          <w:lang w:val="ru-RU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2850"/>
        <w:gridCol w:w="6096"/>
      </w:tblGrid>
      <w:tr w:rsidR="00D931A7" w:rsidRPr="00FA28CE" w:rsidTr="008A54CC">
        <w:trPr>
          <w:trHeight w:val="363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31A7" w:rsidRDefault="00D70BC2" w:rsidP="008A54CC">
            <w:pPr>
              <w:rPr>
                <w:rFonts w:eastAsia="Calibri" w:cs="Arial"/>
                <w:color w:val="000000"/>
                <w:spacing w:val="-5"/>
                <w:sz w:val="20"/>
                <w:lang w:val="ru-RU" w:eastAsia="en-US"/>
              </w:rPr>
            </w:pPr>
            <w:r w:rsidRPr="00EC3DA7">
              <w:rPr>
                <w:rFonts w:eastAsia="Calibri" w:cs="Arial"/>
                <w:color w:val="000000"/>
                <w:spacing w:val="-5"/>
                <w:sz w:val="20"/>
                <w:lang w:val="ru-RU" w:eastAsia="en-US"/>
              </w:rPr>
              <w:t>Кузьминых. С. И.</w:t>
            </w:r>
          </w:p>
          <w:p w:rsidR="00AF2931" w:rsidRDefault="00AF2931" w:rsidP="008A54CC">
            <w:pPr>
              <w:rPr>
                <w:rFonts w:eastAsia="Calibri" w:cs="Arial"/>
                <w:color w:val="000000"/>
                <w:spacing w:val="-5"/>
                <w:sz w:val="20"/>
                <w:lang w:val="ru-RU" w:eastAsia="en-US"/>
              </w:rPr>
            </w:pPr>
          </w:p>
          <w:p w:rsidR="00AF2931" w:rsidRDefault="00AF2931" w:rsidP="008A54CC">
            <w:pPr>
              <w:rPr>
                <w:rFonts w:eastAsia="Calibri" w:cs="Arial"/>
                <w:color w:val="000000"/>
                <w:spacing w:val="-5"/>
                <w:sz w:val="20"/>
                <w:lang w:val="ru-RU" w:eastAsia="en-US"/>
              </w:rPr>
            </w:pPr>
            <w:r>
              <w:rPr>
                <w:rFonts w:eastAsia="Calibri" w:cs="Arial"/>
                <w:color w:val="000000"/>
                <w:spacing w:val="-5"/>
                <w:sz w:val="20"/>
                <w:lang w:val="ru-RU" w:eastAsia="en-US"/>
              </w:rPr>
              <w:t>Новоселова И. Т</w:t>
            </w:r>
          </w:p>
          <w:p w:rsidR="00AF2931" w:rsidRDefault="00AF2931" w:rsidP="008A54CC">
            <w:pPr>
              <w:rPr>
                <w:rFonts w:eastAsia="Calibri" w:cs="Arial"/>
                <w:color w:val="000000"/>
                <w:spacing w:val="-5"/>
                <w:sz w:val="20"/>
                <w:lang w:val="ru-RU" w:eastAsia="en-US"/>
              </w:rPr>
            </w:pPr>
          </w:p>
          <w:p w:rsidR="00AF2931" w:rsidRPr="00EC3DA7" w:rsidRDefault="00AF2931" w:rsidP="008A54CC">
            <w:pPr>
              <w:rPr>
                <w:rFonts w:eastAsia="Calibri" w:cs="Arial"/>
                <w:color w:val="000000"/>
                <w:spacing w:val="-5"/>
                <w:sz w:val="20"/>
                <w:lang w:val="ru-RU" w:eastAsia="en-US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31A7" w:rsidRDefault="001D648E" w:rsidP="001D648E">
            <w:pPr>
              <w:pStyle w:val="a6"/>
              <w:numPr>
                <w:ilvl w:val="0"/>
                <w:numId w:val="32"/>
              </w:numPr>
              <w:ind w:left="318" w:hanging="284"/>
            </w:pPr>
            <w:r>
              <w:t>Ведущий эксперт Отдела планирования закупочной деятельности Департамента инвестиционного планирования</w:t>
            </w:r>
          </w:p>
          <w:p w:rsidR="00AF2931" w:rsidRPr="00AF2931" w:rsidRDefault="00AF2931" w:rsidP="00AF2931">
            <w:pPr>
              <w:pStyle w:val="a6"/>
              <w:numPr>
                <w:ilvl w:val="0"/>
                <w:numId w:val="32"/>
              </w:numPr>
              <w:ind w:left="318" w:hanging="284"/>
            </w:pPr>
            <w:r>
              <w:t xml:space="preserve"> Заместитель начальника Департамента методологии и автоматизации бюджетного управления</w:t>
            </w:r>
          </w:p>
        </w:tc>
      </w:tr>
    </w:tbl>
    <w:p w:rsidR="00B84098" w:rsidRPr="004433FB" w:rsidRDefault="00BF7621" w:rsidP="004433FB">
      <w:pPr>
        <w:rPr>
          <w:b/>
          <w:u w:val="single"/>
          <w:lang w:val="ru-RU"/>
        </w:rPr>
      </w:pPr>
      <w:r w:rsidRPr="004433FB">
        <w:rPr>
          <w:b/>
          <w:u w:val="single"/>
          <w:lang w:val="ru-RU"/>
        </w:rPr>
        <w:t>От ЗАО «КР Инфо-Сьют»:</w:t>
      </w:r>
    </w:p>
    <w:p w:rsidR="004433FB" w:rsidRPr="008A54CC" w:rsidRDefault="004433FB" w:rsidP="00B84098">
      <w:pPr>
        <w:jc w:val="both"/>
        <w:rPr>
          <w:b/>
          <w:sz w:val="24"/>
          <w:szCs w:val="24"/>
          <w:lang w:val="ru-RU"/>
        </w:rPr>
      </w:pPr>
    </w:p>
    <w:tbl>
      <w:tblPr>
        <w:tblW w:w="8078" w:type="dxa"/>
        <w:tblInd w:w="96" w:type="dxa"/>
        <w:tblLook w:val="04A0" w:firstRow="1" w:lastRow="0" w:firstColumn="1" w:lastColumn="0" w:noHBand="0" w:noVBand="1"/>
      </w:tblPr>
      <w:tblGrid>
        <w:gridCol w:w="2847"/>
        <w:gridCol w:w="5231"/>
      </w:tblGrid>
      <w:tr w:rsidR="00B84098" w:rsidRPr="00AF2931" w:rsidTr="008A54CC">
        <w:trPr>
          <w:trHeight w:val="70"/>
        </w:trPr>
        <w:tc>
          <w:tcPr>
            <w:tcW w:w="2847" w:type="dxa"/>
            <w:shd w:val="clear" w:color="auto" w:fill="auto"/>
          </w:tcPr>
          <w:p w:rsidR="00B84098" w:rsidRPr="004433FB" w:rsidRDefault="00AF2931" w:rsidP="008A54CC">
            <w:pPr>
              <w:rPr>
                <w:rFonts w:eastAsia="Calibri" w:cs="Arial"/>
                <w:color w:val="000000"/>
                <w:spacing w:val="-5"/>
                <w:sz w:val="20"/>
                <w:lang w:val="ru-RU" w:eastAsia="en-US"/>
              </w:rPr>
            </w:pPr>
            <w:r>
              <w:rPr>
                <w:rFonts w:eastAsia="Calibri" w:cs="Arial"/>
                <w:color w:val="000000"/>
                <w:spacing w:val="-5"/>
                <w:sz w:val="20"/>
                <w:lang w:val="ru-RU" w:eastAsia="en-US"/>
              </w:rPr>
              <w:t>Соболев М. В.</w:t>
            </w:r>
          </w:p>
          <w:p w:rsidR="00F103C6" w:rsidRPr="004433FB" w:rsidRDefault="00F103C6" w:rsidP="008A54CC">
            <w:pPr>
              <w:rPr>
                <w:rFonts w:eastAsia="Calibri" w:cs="Arial"/>
                <w:color w:val="000000"/>
                <w:spacing w:val="-5"/>
                <w:sz w:val="20"/>
                <w:lang w:val="ru-RU" w:eastAsia="en-US"/>
              </w:rPr>
            </w:pPr>
          </w:p>
          <w:p w:rsidR="00F103C6" w:rsidRPr="004433FB" w:rsidRDefault="00AF2931" w:rsidP="008A54CC">
            <w:pPr>
              <w:rPr>
                <w:rFonts w:eastAsia="Calibri" w:cs="Arial"/>
                <w:color w:val="000000"/>
                <w:spacing w:val="-5"/>
                <w:sz w:val="20"/>
                <w:lang w:val="ru-RU" w:eastAsia="en-US"/>
              </w:rPr>
            </w:pPr>
            <w:r>
              <w:rPr>
                <w:rFonts w:eastAsia="Calibri" w:cs="Arial"/>
                <w:color w:val="000000"/>
                <w:spacing w:val="-5"/>
                <w:sz w:val="20"/>
                <w:lang w:val="ru-RU" w:eastAsia="en-US"/>
              </w:rPr>
              <w:t>Селезнев Е. Е.</w:t>
            </w:r>
          </w:p>
          <w:p w:rsidR="00F103C6" w:rsidRPr="004433FB" w:rsidRDefault="00F103C6" w:rsidP="008A54CC">
            <w:pPr>
              <w:rPr>
                <w:rFonts w:eastAsia="Calibri" w:cs="Arial"/>
                <w:color w:val="000000"/>
                <w:spacing w:val="-5"/>
                <w:sz w:val="20"/>
                <w:lang w:val="ru-RU" w:eastAsia="en-US"/>
              </w:rPr>
            </w:pPr>
          </w:p>
          <w:p w:rsidR="00F103C6" w:rsidRPr="004433FB" w:rsidRDefault="00F103C6" w:rsidP="008A54CC">
            <w:pPr>
              <w:rPr>
                <w:rFonts w:eastAsia="Calibri" w:cs="Arial"/>
                <w:color w:val="000000"/>
                <w:spacing w:val="-5"/>
                <w:sz w:val="20"/>
                <w:lang w:val="ru-RU" w:eastAsia="en-US"/>
              </w:rPr>
            </w:pPr>
            <w:r w:rsidRPr="004433FB">
              <w:rPr>
                <w:rFonts w:eastAsia="Calibri" w:cs="Arial"/>
                <w:color w:val="000000"/>
                <w:spacing w:val="-5"/>
                <w:sz w:val="20"/>
                <w:lang w:val="ru-RU" w:eastAsia="en-US"/>
              </w:rPr>
              <w:t>Комарова И. А</w:t>
            </w:r>
          </w:p>
        </w:tc>
        <w:tc>
          <w:tcPr>
            <w:tcW w:w="5231" w:type="dxa"/>
            <w:shd w:val="clear" w:color="auto" w:fill="auto"/>
            <w:vAlign w:val="center"/>
          </w:tcPr>
          <w:p w:rsidR="00F103C6" w:rsidRPr="004433FB" w:rsidRDefault="00F103C6" w:rsidP="00F103C6">
            <w:pPr>
              <w:pStyle w:val="a6"/>
              <w:numPr>
                <w:ilvl w:val="0"/>
                <w:numId w:val="32"/>
              </w:numPr>
              <w:ind w:left="318" w:hanging="284"/>
            </w:pPr>
            <w:r w:rsidRPr="004433FB">
              <w:t xml:space="preserve">Руководитель проекта </w:t>
            </w:r>
          </w:p>
          <w:p w:rsidR="00F103C6" w:rsidRPr="004433FB" w:rsidRDefault="00F103C6" w:rsidP="00F103C6">
            <w:pPr>
              <w:pStyle w:val="a6"/>
              <w:ind w:left="318"/>
            </w:pPr>
          </w:p>
          <w:p w:rsidR="00F103C6" w:rsidRPr="004433FB" w:rsidRDefault="00F103C6" w:rsidP="00F103C6">
            <w:pPr>
              <w:pStyle w:val="a6"/>
              <w:numPr>
                <w:ilvl w:val="0"/>
                <w:numId w:val="32"/>
              </w:numPr>
              <w:ind w:left="318" w:hanging="284"/>
            </w:pPr>
            <w:r w:rsidRPr="004433FB">
              <w:t xml:space="preserve">Функциональный архитектор </w:t>
            </w:r>
          </w:p>
          <w:p w:rsidR="004433FB" w:rsidRDefault="004433FB" w:rsidP="004433FB">
            <w:pPr>
              <w:pStyle w:val="a6"/>
              <w:ind w:left="318"/>
            </w:pPr>
          </w:p>
          <w:p w:rsidR="00F103C6" w:rsidRPr="004433FB" w:rsidRDefault="00F103C6" w:rsidP="00F103C6">
            <w:pPr>
              <w:pStyle w:val="a6"/>
              <w:numPr>
                <w:ilvl w:val="0"/>
                <w:numId w:val="32"/>
              </w:numPr>
              <w:ind w:left="318" w:hanging="284"/>
            </w:pPr>
            <w:r w:rsidRPr="004433FB">
              <w:t>Консультант</w:t>
            </w:r>
          </w:p>
          <w:p w:rsidR="00F103C6" w:rsidRPr="004433FB" w:rsidRDefault="00F103C6" w:rsidP="00F103C6">
            <w:pPr>
              <w:rPr>
                <w:rFonts w:eastAsia="Calibri" w:cs="Arial"/>
                <w:color w:val="000000"/>
                <w:spacing w:val="-5"/>
                <w:sz w:val="20"/>
                <w:lang w:val="ru-RU" w:eastAsia="en-US"/>
              </w:rPr>
            </w:pPr>
          </w:p>
        </w:tc>
      </w:tr>
      <w:bookmarkEnd w:id="0"/>
    </w:tbl>
    <w:p w:rsidR="00A80843" w:rsidRPr="00F103C6" w:rsidRDefault="00A80843" w:rsidP="00A80843">
      <w:pPr>
        <w:ind w:left="720"/>
        <w:rPr>
          <w:rFonts w:cs="Arial"/>
          <w:b/>
          <w:lang w:val="ru-RU"/>
        </w:rPr>
      </w:pPr>
    </w:p>
    <w:p w:rsidR="00BF7621" w:rsidRDefault="00BF7621" w:rsidP="004433FB">
      <w:pPr>
        <w:rPr>
          <w:b/>
          <w:lang w:val="ru-RU"/>
        </w:rPr>
      </w:pPr>
      <w:r w:rsidRPr="004433FB">
        <w:rPr>
          <w:b/>
          <w:lang w:val="ru-RU"/>
        </w:rPr>
        <w:t>ПОВЕСТКА ДНЯ:</w:t>
      </w:r>
    </w:p>
    <w:p w:rsidR="004433FB" w:rsidRPr="004433FB" w:rsidRDefault="004433FB" w:rsidP="004433FB">
      <w:pPr>
        <w:rPr>
          <w:b/>
          <w:lang w:val="ru-RU"/>
        </w:rPr>
      </w:pPr>
    </w:p>
    <w:p w:rsidR="00F633A4" w:rsidRPr="00A53CF0" w:rsidRDefault="00CE3366" w:rsidP="00A53CF0">
      <w:pPr>
        <w:spacing w:after="120"/>
        <w:ind w:left="360"/>
        <w:jc w:val="both"/>
        <w:rPr>
          <w:sz w:val="20"/>
          <w:lang w:val="ru-RU"/>
        </w:rPr>
      </w:pPr>
      <w:r w:rsidRPr="00A53CF0">
        <w:rPr>
          <w:sz w:val="20"/>
          <w:lang w:val="ru-RU"/>
        </w:rPr>
        <w:t xml:space="preserve">Обсуждение </w:t>
      </w:r>
      <w:r w:rsidR="00AF2931" w:rsidRPr="00A53CF0">
        <w:rPr>
          <w:sz w:val="20"/>
          <w:lang w:val="ru-RU"/>
        </w:rPr>
        <w:t>задач</w:t>
      </w:r>
      <w:r w:rsidR="005859AD" w:rsidRPr="00A53CF0">
        <w:rPr>
          <w:sz w:val="20"/>
          <w:lang w:val="ru-RU"/>
        </w:rPr>
        <w:t xml:space="preserve"> </w:t>
      </w:r>
      <w:r w:rsidR="00244584" w:rsidRPr="00A53CF0">
        <w:rPr>
          <w:sz w:val="20"/>
          <w:lang w:val="ru-RU"/>
        </w:rPr>
        <w:t>по</w:t>
      </w:r>
      <w:r w:rsidR="005859AD" w:rsidRPr="00A53CF0">
        <w:rPr>
          <w:sz w:val="20"/>
          <w:lang w:val="ru-RU"/>
        </w:rPr>
        <w:t xml:space="preserve"> реализации в рамках </w:t>
      </w:r>
      <w:r w:rsidR="00AF2931" w:rsidRPr="00A53CF0">
        <w:rPr>
          <w:sz w:val="20"/>
          <w:lang w:val="ru-RU"/>
        </w:rPr>
        <w:t>этапов</w:t>
      </w:r>
      <w:r w:rsidR="00904695" w:rsidRPr="00A53CF0">
        <w:rPr>
          <w:sz w:val="20"/>
          <w:lang w:val="ru-RU"/>
        </w:rPr>
        <w:t>:</w:t>
      </w:r>
      <w:r w:rsidR="00AF2931" w:rsidRPr="00A53CF0">
        <w:rPr>
          <w:sz w:val="20"/>
          <w:lang w:val="ru-RU"/>
        </w:rPr>
        <w:t xml:space="preserve"> 32 </w:t>
      </w:r>
      <w:r w:rsidR="00F07F44" w:rsidRPr="00A53CF0">
        <w:rPr>
          <w:sz w:val="20"/>
          <w:lang w:val="ru-RU"/>
        </w:rPr>
        <w:t xml:space="preserve"> </w:t>
      </w:r>
      <w:r w:rsidR="00B75AB1" w:rsidRPr="00A53CF0">
        <w:rPr>
          <w:sz w:val="20"/>
          <w:lang w:val="ru-RU"/>
        </w:rPr>
        <w:t>«</w:t>
      </w:r>
      <w:r w:rsidR="00AF2931" w:rsidRPr="00A53CF0">
        <w:rPr>
          <w:sz w:val="20"/>
          <w:lang w:val="ru-RU"/>
        </w:rPr>
        <w:t xml:space="preserve">Расширение функциональных возможностей механизма контроля отчетных параметров (контроля соответствия вновь вводимых параметров существующим в системе)», 33 «Расширение функциональных возможностей механизма формирования плана закупок в части включения нерегламентированных закупок стоимостью </w:t>
      </w:r>
      <w:r w:rsidR="002B25CB" w:rsidRPr="00A53CF0">
        <w:rPr>
          <w:sz w:val="20"/>
          <w:lang w:val="ru-RU"/>
        </w:rPr>
        <w:t>менее</w:t>
      </w:r>
      <w:r w:rsidR="00AF2931" w:rsidRPr="00A53CF0">
        <w:rPr>
          <w:sz w:val="20"/>
          <w:lang w:val="ru-RU"/>
        </w:rPr>
        <w:t xml:space="preserve"> 500 тыс. руб.  с НДС» , 34 «Разработка механизма учета и использования в отчетах информации о расторгнутых договорах»</w:t>
      </w:r>
      <w:r w:rsidR="005859AD" w:rsidRPr="00A53CF0">
        <w:rPr>
          <w:sz w:val="20"/>
          <w:lang w:val="ru-RU"/>
        </w:rPr>
        <w:t xml:space="preserve"> </w:t>
      </w:r>
      <w:r w:rsidRPr="00A53CF0">
        <w:rPr>
          <w:sz w:val="20"/>
          <w:lang w:val="ru-RU"/>
        </w:rPr>
        <w:t>договор</w:t>
      </w:r>
      <w:r w:rsidR="00BD56FB" w:rsidRPr="00A53CF0">
        <w:rPr>
          <w:sz w:val="20"/>
          <w:lang w:val="ru-RU"/>
        </w:rPr>
        <w:t>а</w:t>
      </w:r>
      <w:r w:rsidRPr="00A53CF0">
        <w:rPr>
          <w:sz w:val="20"/>
          <w:lang w:val="ru-RU"/>
        </w:rPr>
        <w:t xml:space="preserve"> № </w:t>
      </w:r>
      <w:r w:rsidR="00BD56FB" w:rsidRPr="00A53CF0">
        <w:rPr>
          <w:sz w:val="20"/>
          <w:lang w:val="ru-RU"/>
        </w:rPr>
        <w:t>656</w:t>
      </w:r>
      <w:r w:rsidR="00F06DDF" w:rsidRPr="00A53CF0">
        <w:rPr>
          <w:sz w:val="20"/>
          <w:lang w:val="ru-RU"/>
        </w:rPr>
        <w:t xml:space="preserve"> от 01.0</w:t>
      </w:r>
      <w:r w:rsidR="00C87989" w:rsidRPr="00A53CF0">
        <w:rPr>
          <w:sz w:val="20"/>
          <w:lang w:val="ru-RU"/>
        </w:rPr>
        <w:t>7</w:t>
      </w:r>
      <w:r w:rsidR="00F06DDF" w:rsidRPr="00A53CF0">
        <w:rPr>
          <w:sz w:val="20"/>
          <w:lang w:val="ru-RU"/>
        </w:rPr>
        <w:t>.2013.</w:t>
      </w:r>
    </w:p>
    <w:p w:rsidR="004433FB" w:rsidRPr="004433FB" w:rsidRDefault="004433FB" w:rsidP="004433FB">
      <w:pPr>
        <w:rPr>
          <w:rFonts w:eastAsia="Calibri" w:cs="Arial"/>
          <w:color w:val="000000"/>
          <w:spacing w:val="-5"/>
          <w:sz w:val="20"/>
          <w:lang w:val="ru-RU" w:eastAsia="en-US"/>
        </w:rPr>
      </w:pPr>
    </w:p>
    <w:p w:rsidR="009118DB" w:rsidRDefault="009118DB" w:rsidP="00C61C84">
      <w:pPr>
        <w:rPr>
          <w:lang w:val="ru-RU"/>
        </w:rPr>
      </w:pPr>
    </w:p>
    <w:p w:rsidR="0057546D" w:rsidRPr="001D5446" w:rsidRDefault="0057546D" w:rsidP="0057546D">
      <w:pPr>
        <w:rPr>
          <w:lang w:val="ru-RU"/>
        </w:rPr>
      </w:pPr>
      <w:r w:rsidRPr="001D5446">
        <w:rPr>
          <w:b/>
          <w:lang w:val="ru-RU"/>
        </w:rPr>
        <w:t>В результате обсуждения были приняты следующие решения:</w:t>
      </w:r>
    </w:p>
    <w:p w:rsidR="00A37BD9" w:rsidRPr="00B75AB1" w:rsidRDefault="00A37BD9" w:rsidP="002B25CB">
      <w:pPr>
        <w:pStyle w:val="a6"/>
        <w:spacing w:after="120" w:line="240" w:lineRule="auto"/>
        <w:ind w:left="1512"/>
      </w:pPr>
    </w:p>
    <w:p w:rsidR="002B25CB" w:rsidRDefault="002B25CB" w:rsidP="002B25CB">
      <w:pPr>
        <w:pStyle w:val="a6"/>
        <w:numPr>
          <w:ilvl w:val="0"/>
          <w:numId w:val="40"/>
        </w:numPr>
      </w:pPr>
      <w:r>
        <w:t xml:space="preserve">По этапу 32 </w:t>
      </w:r>
      <w:r w:rsidRPr="004433FB">
        <w:t xml:space="preserve"> </w:t>
      </w:r>
      <w:r w:rsidRPr="00B75AB1">
        <w:t>«</w:t>
      </w:r>
      <w:r w:rsidRPr="00AF2931">
        <w:t>Расширение функциональных возможностей механизма контроля отчетных параметров (контроля соответствия вновь вводимых параметров существующим в системе)</w:t>
      </w:r>
      <w:r>
        <w:t xml:space="preserve">»: </w:t>
      </w:r>
    </w:p>
    <w:p w:rsidR="00445767" w:rsidRPr="00230B5D" w:rsidRDefault="002B25CB" w:rsidP="002B25CB">
      <w:pPr>
        <w:pStyle w:val="a6"/>
        <w:numPr>
          <w:ilvl w:val="0"/>
          <w:numId w:val="49"/>
        </w:numPr>
      </w:pPr>
      <w:r w:rsidRPr="0057546D">
        <w:t xml:space="preserve"> </w:t>
      </w:r>
      <w:r w:rsidR="0057546D" w:rsidRPr="0057546D">
        <w:t xml:space="preserve">Направить команде Исполнителя </w:t>
      </w:r>
      <w:r w:rsidRPr="0057546D">
        <w:t xml:space="preserve">уточняющую информацию по контролям и задачам, включаемым в этот </w:t>
      </w:r>
      <w:r w:rsidR="00841E09">
        <w:t>этап</w:t>
      </w:r>
      <w:r w:rsidRPr="0057546D">
        <w:t xml:space="preserve"> </w:t>
      </w:r>
      <w:r w:rsidRPr="00230B5D">
        <w:t xml:space="preserve">в срок до </w:t>
      </w:r>
      <w:r w:rsidR="00230B5D" w:rsidRPr="00230B5D">
        <w:t>20</w:t>
      </w:r>
      <w:r w:rsidRPr="00230B5D">
        <w:t>.02.2014 года.</w:t>
      </w:r>
    </w:p>
    <w:p w:rsidR="002B25CB" w:rsidRDefault="002B25CB" w:rsidP="00A903D8">
      <w:pPr>
        <w:pStyle w:val="a6"/>
        <w:numPr>
          <w:ilvl w:val="0"/>
          <w:numId w:val="40"/>
        </w:numPr>
      </w:pPr>
      <w:r>
        <w:t>По этапу 33 «</w:t>
      </w:r>
      <w:r w:rsidRPr="00AF2931">
        <w:t xml:space="preserve">Расширение функциональных возможностей механизма формирования плана закупок в части включения нерегламентированных закупок </w:t>
      </w:r>
      <w:r w:rsidRPr="00230B5D">
        <w:t>стоимостью менее</w:t>
      </w:r>
      <w:r>
        <w:t xml:space="preserve"> </w:t>
      </w:r>
      <w:r w:rsidRPr="00AF2931">
        <w:t>500 тыс. руб.</w:t>
      </w:r>
      <w:r>
        <w:t> </w:t>
      </w:r>
      <w:r w:rsidRPr="00AF2931">
        <w:t xml:space="preserve"> с НДС</w:t>
      </w:r>
      <w:r>
        <w:t>»:</w:t>
      </w:r>
    </w:p>
    <w:p w:rsidR="000371DF" w:rsidRDefault="0057546D" w:rsidP="0057546D">
      <w:pPr>
        <w:pStyle w:val="a6"/>
        <w:numPr>
          <w:ilvl w:val="0"/>
          <w:numId w:val="46"/>
        </w:numPr>
        <w:spacing w:after="120" w:line="240" w:lineRule="auto"/>
      </w:pPr>
      <w:r>
        <w:t>Направить команде Исполнителя информацию по изменениям, которые требуется внести в карточку закупки, со способом закупки «НЗ».</w:t>
      </w:r>
    </w:p>
    <w:p w:rsidR="0057546D" w:rsidRDefault="0057546D" w:rsidP="009E0BCF">
      <w:pPr>
        <w:pStyle w:val="a6"/>
        <w:numPr>
          <w:ilvl w:val="0"/>
          <w:numId w:val="46"/>
        </w:numPr>
        <w:spacing w:after="120" w:line="240" w:lineRule="auto"/>
      </w:pPr>
      <w:r>
        <w:t>В отчетах изменить алгоритм вывода информации по нерегламентированным закупкам. Должны выводиться только закупки, со способом закупки «НЗ».</w:t>
      </w:r>
    </w:p>
    <w:p w:rsidR="0057546D" w:rsidRPr="00230B5D" w:rsidRDefault="0057546D" w:rsidP="0057546D">
      <w:pPr>
        <w:spacing w:after="120"/>
        <w:ind w:left="360"/>
        <w:rPr>
          <w:sz w:val="20"/>
          <w:lang w:val="ru-RU"/>
        </w:rPr>
      </w:pPr>
      <w:r w:rsidRPr="00230B5D">
        <w:rPr>
          <w:sz w:val="20"/>
          <w:lang w:val="ru-RU"/>
        </w:rPr>
        <w:t xml:space="preserve"> Срок:</w:t>
      </w:r>
      <w:r w:rsidR="00230B5D" w:rsidRPr="00230B5D">
        <w:rPr>
          <w:sz w:val="20"/>
          <w:lang w:val="ru-RU"/>
        </w:rPr>
        <w:t xml:space="preserve"> 21.02</w:t>
      </w:r>
      <w:r w:rsidRPr="00230B5D">
        <w:rPr>
          <w:sz w:val="20"/>
          <w:lang w:val="ru-RU"/>
        </w:rPr>
        <w:t>.</w:t>
      </w:r>
      <w:r w:rsidR="00230B5D" w:rsidRPr="00230B5D">
        <w:rPr>
          <w:sz w:val="20"/>
          <w:lang w:val="ru-RU"/>
        </w:rPr>
        <w:t>2014</w:t>
      </w:r>
      <w:r w:rsidRPr="00230B5D">
        <w:rPr>
          <w:sz w:val="20"/>
          <w:lang w:val="ru-RU"/>
        </w:rPr>
        <w:t xml:space="preserve">.   </w:t>
      </w:r>
    </w:p>
    <w:p w:rsidR="0057546D" w:rsidRDefault="0057546D" w:rsidP="0057546D">
      <w:pPr>
        <w:pStyle w:val="a6"/>
        <w:numPr>
          <w:ilvl w:val="0"/>
          <w:numId w:val="40"/>
        </w:numPr>
      </w:pPr>
      <w:r>
        <w:t>По этапу 34 «</w:t>
      </w:r>
      <w:r w:rsidRPr="00AF2931">
        <w:t>Разработка механизма учета и использования в отчетах информации о расторгнутых договорах</w:t>
      </w:r>
      <w:r>
        <w:t>»:</w:t>
      </w:r>
    </w:p>
    <w:p w:rsidR="0057546D" w:rsidRPr="00740B88" w:rsidRDefault="0057546D" w:rsidP="00740B88">
      <w:pPr>
        <w:spacing w:after="120"/>
        <w:ind w:left="1152"/>
        <w:jc w:val="both"/>
        <w:rPr>
          <w:sz w:val="20"/>
          <w:lang w:val="ru-RU"/>
        </w:rPr>
      </w:pPr>
      <w:r w:rsidRPr="00740B88">
        <w:rPr>
          <w:sz w:val="20"/>
          <w:lang w:val="ru-RU"/>
        </w:rPr>
        <w:t>В карточку договора со статусом "Расторгнут" добавить новые поля "Дата расторжения" и "Документ, на основании которого принято решение о расторжении договора".</w:t>
      </w:r>
      <w:r w:rsidRPr="00740B88">
        <w:rPr>
          <w:sz w:val="20"/>
          <w:lang w:val="ru-RU"/>
        </w:rPr>
        <w:br/>
        <w:t>Поля с информацией о расторжении договора, причиной расторжения, датой и информация о документе, на основании которого принято решение о расторжении договора, должна отражаться в карточке закупки во вкладке "Исполнение (факт)" и попадать в Отчет об исполнении ГКПЗ (внутренний), в Отчет об исполнении ГКПЗ за отчетный период (для Минэнерго), Отчет для Мосгорстат - Форма №1-закупки.</w:t>
      </w:r>
    </w:p>
    <w:p w:rsidR="00364047" w:rsidRDefault="00230B5D" w:rsidP="00740B88">
      <w:pPr>
        <w:spacing w:after="120"/>
        <w:ind w:left="1152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В целях формирования </w:t>
      </w:r>
      <w:r w:rsidR="00364047">
        <w:rPr>
          <w:sz w:val="20"/>
          <w:lang w:val="ru-RU"/>
        </w:rPr>
        <w:t>Отчета для Мосгорстат – Форма №1-закупки расторгнутым признается договор в случае, е</w:t>
      </w:r>
      <w:r w:rsidR="0057546D" w:rsidRPr="00230B5D">
        <w:rPr>
          <w:sz w:val="20"/>
          <w:lang w:val="ru-RU"/>
        </w:rPr>
        <w:t xml:space="preserve">сли </w:t>
      </w:r>
      <w:r>
        <w:rPr>
          <w:sz w:val="20"/>
          <w:lang w:val="ru-RU"/>
        </w:rPr>
        <w:t xml:space="preserve">в АИС внесена информация </w:t>
      </w:r>
      <w:r w:rsidRPr="00230B5D">
        <w:rPr>
          <w:sz w:val="20"/>
          <w:lang w:val="ru-RU"/>
        </w:rPr>
        <w:t>о расторжении договора</w:t>
      </w:r>
      <w:r w:rsidR="00364047">
        <w:rPr>
          <w:sz w:val="20"/>
          <w:lang w:val="ru-RU"/>
        </w:rPr>
        <w:t>,</w:t>
      </w:r>
      <w:r>
        <w:rPr>
          <w:sz w:val="20"/>
          <w:lang w:val="ru-RU"/>
        </w:rPr>
        <w:t xml:space="preserve"> и</w:t>
      </w:r>
      <w:r w:rsidRPr="00230B5D">
        <w:rPr>
          <w:sz w:val="20"/>
          <w:lang w:val="ru-RU"/>
        </w:rPr>
        <w:t xml:space="preserve"> </w:t>
      </w:r>
      <w:r w:rsidR="0057546D" w:rsidRPr="00230B5D">
        <w:rPr>
          <w:sz w:val="20"/>
          <w:lang w:val="ru-RU"/>
        </w:rPr>
        <w:t>по договору нет докумен</w:t>
      </w:r>
      <w:r w:rsidR="00244584" w:rsidRPr="00230B5D">
        <w:rPr>
          <w:sz w:val="20"/>
          <w:lang w:val="ru-RU"/>
        </w:rPr>
        <w:t>т</w:t>
      </w:r>
      <w:r>
        <w:rPr>
          <w:sz w:val="20"/>
          <w:lang w:val="ru-RU"/>
        </w:rPr>
        <w:t>ов, подтверждающих факт оплаты</w:t>
      </w:r>
      <w:r w:rsidR="0057546D" w:rsidRPr="00230B5D">
        <w:rPr>
          <w:sz w:val="20"/>
          <w:lang w:val="ru-RU"/>
        </w:rPr>
        <w:t>.</w:t>
      </w:r>
      <w:r w:rsidR="00364047">
        <w:rPr>
          <w:sz w:val="20"/>
          <w:lang w:val="ru-RU"/>
        </w:rPr>
        <w:t xml:space="preserve"> В отчете не учитываются расторгнутые договоры, обязательства по которым частично выполнены. В отчет попадает информация о расторгнутых договорах, независимо от того, когда они были заключены (в отчетном периоде или ранее).</w:t>
      </w:r>
    </w:p>
    <w:p w:rsidR="00364047" w:rsidRPr="00364047" w:rsidRDefault="00364047" w:rsidP="00740B88">
      <w:pPr>
        <w:spacing w:after="120"/>
        <w:ind w:left="1152"/>
        <w:jc w:val="both"/>
        <w:rPr>
          <w:sz w:val="20"/>
          <w:lang w:val="ru-RU"/>
        </w:rPr>
      </w:pPr>
      <w:r w:rsidRPr="00364047">
        <w:rPr>
          <w:sz w:val="20"/>
          <w:lang w:val="ru-RU"/>
        </w:rPr>
        <w:t>В Отчет об исполнении ГКПЗ (внутренний), в Отчет об исполнении ГКПЗ за отчетный период (для Минэнерго</w:t>
      </w:r>
      <w:r>
        <w:rPr>
          <w:sz w:val="20"/>
          <w:lang w:val="ru-RU"/>
        </w:rPr>
        <w:t xml:space="preserve">) </w:t>
      </w:r>
      <w:r w:rsidR="00740B88">
        <w:rPr>
          <w:sz w:val="20"/>
          <w:lang w:val="ru-RU"/>
        </w:rPr>
        <w:t xml:space="preserve">информация о расторжении договора попадает </w:t>
      </w:r>
      <w:r>
        <w:rPr>
          <w:sz w:val="20"/>
          <w:lang w:val="ru-RU"/>
        </w:rPr>
        <w:t xml:space="preserve">по факту внесения информации </w:t>
      </w:r>
      <w:r w:rsidR="00740B88">
        <w:rPr>
          <w:sz w:val="20"/>
          <w:lang w:val="ru-RU"/>
        </w:rPr>
        <w:t xml:space="preserve">в АИС </w:t>
      </w:r>
      <w:r>
        <w:rPr>
          <w:sz w:val="20"/>
          <w:lang w:val="ru-RU"/>
        </w:rPr>
        <w:t>о расторжении договора</w:t>
      </w:r>
      <w:r w:rsidR="00740B88">
        <w:rPr>
          <w:sz w:val="20"/>
          <w:lang w:val="ru-RU"/>
        </w:rPr>
        <w:t>.</w:t>
      </w:r>
    </w:p>
    <w:p w:rsidR="00740B88" w:rsidRDefault="00740B88" w:rsidP="005C0422">
      <w:pPr>
        <w:ind w:firstLine="360"/>
        <w:rPr>
          <w:rFonts w:eastAsia="Calibri" w:cs="Arial"/>
          <w:b/>
          <w:color w:val="000000"/>
          <w:spacing w:val="-5"/>
          <w:sz w:val="20"/>
          <w:lang w:val="ru-RU" w:eastAsia="en-US"/>
        </w:rPr>
      </w:pPr>
    </w:p>
    <w:p w:rsidR="00740B88" w:rsidRDefault="00740B88" w:rsidP="005C0422">
      <w:pPr>
        <w:ind w:firstLine="360"/>
        <w:rPr>
          <w:rFonts w:eastAsia="Calibri" w:cs="Arial"/>
          <w:b/>
          <w:color w:val="000000"/>
          <w:spacing w:val="-5"/>
          <w:sz w:val="20"/>
          <w:lang w:val="ru-RU" w:eastAsia="en-US"/>
        </w:rPr>
      </w:pPr>
    </w:p>
    <w:p w:rsidR="00740B88" w:rsidRDefault="00740B88" w:rsidP="005C0422">
      <w:pPr>
        <w:ind w:firstLine="360"/>
        <w:rPr>
          <w:rFonts w:eastAsia="Calibri" w:cs="Arial"/>
          <w:b/>
          <w:color w:val="000000"/>
          <w:spacing w:val="-5"/>
          <w:sz w:val="20"/>
          <w:lang w:val="ru-RU" w:eastAsia="en-US"/>
        </w:rPr>
      </w:pPr>
    </w:p>
    <w:p w:rsidR="00DF51AA" w:rsidRDefault="00DF51AA" w:rsidP="005C0422">
      <w:pPr>
        <w:ind w:firstLine="360"/>
        <w:rPr>
          <w:lang w:val="ru-RU"/>
        </w:rPr>
      </w:pPr>
      <w:r w:rsidRPr="00157D21">
        <w:rPr>
          <w:rFonts w:eastAsia="Calibri" w:cs="Arial"/>
          <w:b/>
          <w:color w:val="000000"/>
          <w:spacing w:val="-5"/>
          <w:sz w:val="20"/>
          <w:lang w:val="ru-RU" w:eastAsia="en-US"/>
        </w:rPr>
        <w:t>Ответственный:</w:t>
      </w:r>
      <w:r w:rsidRPr="00157D21">
        <w:rPr>
          <w:lang w:val="ru-RU"/>
        </w:rPr>
        <w:t xml:space="preserve"> </w:t>
      </w:r>
      <w:r w:rsidR="00157D21">
        <w:rPr>
          <w:lang w:val="ru-RU"/>
        </w:rPr>
        <w:t xml:space="preserve">Кузьминых С.И. </w:t>
      </w:r>
    </w:p>
    <w:p w:rsidR="00555B11" w:rsidRDefault="00555B11" w:rsidP="005C0422">
      <w:pPr>
        <w:ind w:firstLine="360"/>
        <w:rPr>
          <w:lang w:val="ru-RU"/>
        </w:rPr>
      </w:pPr>
    </w:p>
    <w:p w:rsidR="00555B11" w:rsidRPr="00157D21" w:rsidRDefault="00555B11" w:rsidP="005C0422">
      <w:pPr>
        <w:ind w:firstLine="360"/>
        <w:rPr>
          <w:lang w:val="ru-RU"/>
        </w:rPr>
      </w:pPr>
    </w:p>
    <w:tbl>
      <w:tblPr>
        <w:tblW w:w="940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5"/>
        <w:gridCol w:w="2847"/>
        <w:gridCol w:w="2554"/>
        <w:gridCol w:w="1276"/>
        <w:gridCol w:w="1401"/>
        <w:gridCol w:w="1232"/>
      </w:tblGrid>
      <w:tr w:rsidR="00686743" w:rsidRPr="00FA28CE" w:rsidTr="009A2B13">
        <w:trPr>
          <w:trHeight w:val="480"/>
        </w:trPr>
        <w:tc>
          <w:tcPr>
            <w:tcW w:w="5496" w:type="dxa"/>
            <w:gridSpan w:val="3"/>
            <w:hideMark/>
          </w:tcPr>
          <w:p w:rsidR="00157D21" w:rsidRDefault="00157D21" w:rsidP="0068674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6743" w:rsidRPr="009A2B13" w:rsidRDefault="00686743" w:rsidP="00686743">
            <w:pPr>
              <w:rPr>
                <w:b/>
                <w:lang w:val="ru-RU"/>
              </w:rPr>
            </w:pPr>
            <w:r w:rsidRPr="00686743">
              <w:rPr>
                <w:rFonts w:ascii="Times New Roman" w:hAnsi="Times New Roman"/>
                <w:sz w:val="24"/>
                <w:szCs w:val="24"/>
                <w:lang w:val="ru-RU"/>
              </w:rPr>
              <w:br w:type="page"/>
            </w:r>
            <w:r w:rsidRPr="009A2B13">
              <w:rPr>
                <w:b/>
                <w:lang w:val="ru-RU"/>
              </w:rPr>
              <w:t>От Заказчика</w:t>
            </w:r>
          </w:p>
          <w:p w:rsidR="00BE00A7" w:rsidRPr="00686743" w:rsidRDefault="00686743" w:rsidP="0068674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2B13">
              <w:rPr>
                <w:b/>
                <w:lang w:val="ru-RU"/>
              </w:rPr>
              <w:t>ОАО «СО ЕЭС»</w:t>
            </w:r>
          </w:p>
        </w:tc>
        <w:tc>
          <w:tcPr>
            <w:tcW w:w="1276" w:type="dxa"/>
          </w:tcPr>
          <w:p w:rsidR="00BE00A7" w:rsidRPr="00686743" w:rsidRDefault="00BE00A7" w:rsidP="0068674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33" w:type="dxa"/>
            <w:gridSpan w:val="2"/>
          </w:tcPr>
          <w:p w:rsidR="00BE00A7" w:rsidRPr="00686743" w:rsidRDefault="00BE00A7" w:rsidP="0068674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86743" w:rsidRPr="00FA28CE" w:rsidTr="009A2B13">
        <w:tc>
          <w:tcPr>
            <w:tcW w:w="5496" w:type="dxa"/>
            <w:gridSpan w:val="3"/>
            <w:hideMark/>
          </w:tcPr>
          <w:p w:rsidR="00BE00A7" w:rsidRPr="004635DE" w:rsidRDefault="00BE00A7" w:rsidP="00686743">
            <w:pPr>
              <w:rPr>
                <w:sz w:val="20"/>
                <w:lang w:val="ru-RU"/>
              </w:rPr>
            </w:pPr>
          </w:p>
        </w:tc>
        <w:tc>
          <w:tcPr>
            <w:tcW w:w="1276" w:type="dxa"/>
          </w:tcPr>
          <w:p w:rsidR="00BE00A7" w:rsidRPr="009A2B13" w:rsidRDefault="00BE00A7" w:rsidP="0068674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33" w:type="dxa"/>
            <w:gridSpan w:val="2"/>
          </w:tcPr>
          <w:p w:rsidR="00BE00A7" w:rsidRDefault="0003181E" w:rsidP="0003181E">
            <w:pPr>
              <w:rPr>
                <w:rFonts w:eastAsia="Calibri" w:cs="Arial"/>
                <w:color w:val="000000"/>
                <w:spacing w:val="-5"/>
                <w:sz w:val="20"/>
                <w:lang w:val="ru-RU" w:eastAsia="en-US"/>
              </w:rPr>
            </w:pPr>
            <w:r>
              <w:rPr>
                <w:rFonts w:eastAsia="Calibri" w:cs="Arial"/>
                <w:color w:val="000000"/>
                <w:spacing w:val="-5"/>
                <w:sz w:val="20"/>
                <w:lang w:val="ru-RU" w:eastAsia="en-US"/>
              </w:rPr>
              <w:t xml:space="preserve">С. И.  Кузьминых. </w:t>
            </w:r>
          </w:p>
          <w:p w:rsidR="00904695" w:rsidRPr="0003181E" w:rsidRDefault="00904695" w:rsidP="0003181E">
            <w:pPr>
              <w:rPr>
                <w:sz w:val="20"/>
                <w:lang w:val="ru-RU"/>
              </w:rPr>
            </w:pPr>
            <w:r>
              <w:rPr>
                <w:rFonts w:eastAsia="Calibri" w:cs="Arial"/>
                <w:color w:val="000000"/>
                <w:spacing w:val="-5"/>
                <w:sz w:val="20"/>
                <w:lang w:val="ru-RU" w:eastAsia="en-US"/>
              </w:rPr>
              <w:t>И. Т. Новоселова.</w:t>
            </w:r>
          </w:p>
        </w:tc>
      </w:tr>
      <w:tr w:rsidR="009A2B13" w:rsidRPr="00FA28CE" w:rsidTr="009A2B13">
        <w:tc>
          <w:tcPr>
            <w:tcW w:w="5496" w:type="dxa"/>
            <w:gridSpan w:val="3"/>
          </w:tcPr>
          <w:p w:rsidR="009A2B13" w:rsidRPr="0003181E" w:rsidRDefault="009A2B13" w:rsidP="00686743">
            <w:pPr>
              <w:rPr>
                <w:sz w:val="20"/>
                <w:lang w:val="ru-RU"/>
              </w:rPr>
            </w:pPr>
          </w:p>
        </w:tc>
        <w:tc>
          <w:tcPr>
            <w:tcW w:w="1276" w:type="dxa"/>
          </w:tcPr>
          <w:p w:rsidR="009A2B13" w:rsidRPr="009A2B13" w:rsidRDefault="009A2B13" w:rsidP="0068674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33" w:type="dxa"/>
            <w:gridSpan w:val="2"/>
          </w:tcPr>
          <w:p w:rsidR="009A2B13" w:rsidRPr="0003181E" w:rsidRDefault="009A2B13" w:rsidP="00686743">
            <w:pPr>
              <w:rPr>
                <w:sz w:val="20"/>
                <w:lang w:val="ru-RU"/>
              </w:rPr>
            </w:pPr>
          </w:p>
        </w:tc>
      </w:tr>
      <w:tr w:rsidR="00686743" w:rsidRPr="00904695" w:rsidTr="00157D21">
        <w:trPr>
          <w:trHeight w:val="487"/>
        </w:trPr>
        <w:tc>
          <w:tcPr>
            <w:tcW w:w="5496" w:type="dxa"/>
            <w:gridSpan w:val="3"/>
          </w:tcPr>
          <w:p w:rsidR="00686743" w:rsidRPr="009A2B13" w:rsidRDefault="00686743" w:rsidP="00686743">
            <w:pPr>
              <w:rPr>
                <w:b/>
                <w:sz w:val="20"/>
                <w:lang w:val="ru-RU"/>
              </w:rPr>
            </w:pPr>
            <w:r w:rsidRPr="009A2B13">
              <w:rPr>
                <w:b/>
                <w:sz w:val="20"/>
                <w:lang w:val="ru-RU"/>
              </w:rPr>
              <w:t>От Исполнителя</w:t>
            </w:r>
          </w:p>
          <w:p w:rsidR="00BE00A7" w:rsidRPr="009A2B13" w:rsidRDefault="00686743" w:rsidP="00686743">
            <w:pPr>
              <w:rPr>
                <w:rFonts w:ascii="Times New Roman" w:hAnsi="Times New Roman"/>
                <w:sz w:val="20"/>
                <w:lang w:val="ru-RU"/>
              </w:rPr>
            </w:pPr>
            <w:r w:rsidRPr="009A2B13">
              <w:rPr>
                <w:b/>
                <w:sz w:val="20"/>
                <w:lang w:val="ru-RU"/>
              </w:rPr>
              <w:t>ЗАО «КР Инфо-Сьют»</w:t>
            </w:r>
          </w:p>
        </w:tc>
        <w:tc>
          <w:tcPr>
            <w:tcW w:w="1276" w:type="dxa"/>
          </w:tcPr>
          <w:p w:rsidR="00BE00A7" w:rsidRPr="009A2B13" w:rsidRDefault="00BE00A7" w:rsidP="0068674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33" w:type="dxa"/>
            <w:gridSpan w:val="2"/>
          </w:tcPr>
          <w:p w:rsidR="00BE00A7" w:rsidRPr="009A2B13" w:rsidRDefault="00BE00A7" w:rsidP="0068674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86743" w:rsidRPr="00904695" w:rsidTr="009A2B13">
        <w:trPr>
          <w:trHeight w:val="457"/>
        </w:trPr>
        <w:tc>
          <w:tcPr>
            <w:tcW w:w="5496" w:type="dxa"/>
            <w:gridSpan w:val="3"/>
            <w:vAlign w:val="center"/>
            <w:hideMark/>
          </w:tcPr>
          <w:p w:rsidR="00BE00A7" w:rsidRPr="0003181E" w:rsidRDefault="00686743" w:rsidP="009A2B13">
            <w:pPr>
              <w:rPr>
                <w:sz w:val="20"/>
                <w:lang w:val="ru-RU"/>
              </w:rPr>
            </w:pPr>
            <w:r w:rsidRPr="0003181E">
              <w:rPr>
                <w:sz w:val="20"/>
                <w:lang w:val="ru-RU"/>
              </w:rPr>
              <w:t>Руководитель проектов</w:t>
            </w:r>
          </w:p>
        </w:tc>
        <w:tc>
          <w:tcPr>
            <w:tcW w:w="1276" w:type="dxa"/>
            <w:vAlign w:val="center"/>
          </w:tcPr>
          <w:p w:rsidR="00BE00A7" w:rsidRPr="009A2B13" w:rsidRDefault="00BE00A7" w:rsidP="009A2B13">
            <w:pPr>
              <w:pStyle w:val="a6"/>
              <w:ind w:left="792"/>
            </w:pPr>
          </w:p>
        </w:tc>
        <w:tc>
          <w:tcPr>
            <w:tcW w:w="2633" w:type="dxa"/>
            <w:gridSpan w:val="2"/>
            <w:vAlign w:val="center"/>
            <w:hideMark/>
          </w:tcPr>
          <w:p w:rsidR="00BE00A7" w:rsidRPr="0003181E" w:rsidRDefault="00904695" w:rsidP="009A2B13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М. В. Соболев</w:t>
            </w:r>
          </w:p>
        </w:tc>
      </w:tr>
      <w:tr w:rsidR="009A2B13" w:rsidRPr="00FA28CE" w:rsidTr="009A2B13">
        <w:trPr>
          <w:trHeight w:val="457"/>
        </w:trPr>
        <w:tc>
          <w:tcPr>
            <w:tcW w:w="5496" w:type="dxa"/>
            <w:gridSpan w:val="3"/>
            <w:vAlign w:val="center"/>
          </w:tcPr>
          <w:p w:rsidR="009A2B13" w:rsidRPr="0003181E" w:rsidRDefault="009A2B13" w:rsidP="009A2B13">
            <w:pPr>
              <w:rPr>
                <w:sz w:val="20"/>
                <w:lang w:val="ru-RU"/>
              </w:rPr>
            </w:pPr>
            <w:r w:rsidRPr="0003181E">
              <w:rPr>
                <w:sz w:val="20"/>
                <w:lang w:val="ru-RU"/>
              </w:rPr>
              <w:t xml:space="preserve">Функциональный архитектор </w:t>
            </w:r>
          </w:p>
          <w:p w:rsidR="009A2B13" w:rsidRPr="009A2B13" w:rsidRDefault="009A2B13" w:rsidP="009A2B13">
            <w:pPr>
              <w:rPr>
                <w:sz w:val="20"/>
                <w:lang w:val="ru-RU"/>
              </w:rPr>
            </w:pPr>
          </w:p>
          <w:p w:rsidR="009A2B13" w:rsidRPr="009A2B13" w:rsidRDefault="009A2B13" w:rsidP="009A2B13">
            <w:pPr>
              <w:rPr>
                <w:sz w:val="20"/>
                <w:lang w:val="ru-RU"/>
              </w:rPr>
            </w:pPr>
            <w:r w:rsidRPr="0003181E">
              <w:rPr>
                <w:sz w:val="20"/>
                <w:lang w:val="ru-RU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9A2B13" w:rsidRPr="009A2B13" w:rsidRDefault="009A2B13" w:rsidP="009A2B13">
            <w:pPr>
              <w:pStyle w:val="a6"/>
              <w:ind w:left="792"/>
            </w:pPr>
          </w:p>
        </w:tc>
        <w:tc>
          <w:tcPr>
            <w:tcW w:w="2633" w:type="dxa"/>
            <w:gridSpan w:val="2"/>
            <w:vAlign w:val="center"/>
          </w:tcPr>
          <w:p w:rsidR="009A2B13" w:rsidRPr="009A2B13" w:rsidRDefault="009A2B13" w:rsidP="009A2B13">
            <w:pPr>
              <w:rPr>
                <w:rFonts w:eastAsia="Calibri" w:cs="Arial"/>
                <w:color w:val="000000"/>
                <w:spacing w:val="-5"/>
                <w:sz w:val="20"/>
                <w:lang w:val="ru-RU" w:eastAsia="en-US"/>
              </w:rPr>
            </w:pPr>
          </w:p>
          <w:p w:rsidR="009A2B13" w:rsidRPr="004635DE" w:rsidRDefault="00904695" w:rsidP="009A2B13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Е. Е. Селезнев.</w:t>
            </w:r>
          </w:p>
          <w:p w:rsidR="009A2B13" w:rsidRPr="009A2B13" w:rsidRDefault="009A2B13" w:rsidP="009A2B13">
            <w:pPr>
              <w:rPr>
                <w:sz w:val="20"/>
                <w:lang w:val="ru-RU"/>
              </w:rPr>
            </w:pPr>
          </w:p>
          <w:p w:rsidR="009A2B13" w:rsidRPr="004635DE" w:rsidRDefault="00157D21" w:rsidP="00157D21">
            <w:pPr>
              <w:rPr>
                <w:sz w:val="20"/>
                <w:lang w:val="ru-RU"/>
              </w:rPr>
            </w:pPr>
            <w:r w:rsidRPr="004635DE">
              <w:rPr>
                <w:sz w:val="20"/>
                <w:lang w:val="ru-RU"/>
              </w:rPr>
              <w:t>И.А.</w:t>
            </w:r>
            <w:r>
              <w:rPr>
                <w:sz w:val="20"/>
                <w:lang w:val="ru-RU"/>
              </w:rPr>
              <w:t xml:space="preserve"> </w:t>
            </w:r>
            <w:r w:rsidR="009A2B13" w:rsidRPr="004635DE">
              <w:rPr>
                <w:sz w:val="20"/>
                <w:lang w:val="ru-RU"/>
              </w:rPr>
              <w:t xml:space="preserve">Комарова </w:t>
            </w:r>
          </w:p>
        </w:tc>
      </w:tr>
      <w:tr w:rsidR="009A2B13" w:rsidRPr="00FA28CE" w:rsidTr="009A2B13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95" w:type="dxa"/>
          <w:wAfter w:w="1232" w:type="dxa"/>
          <w:trHeight w:val="70"/>
        </w:trPr>
        <w:tc>
          <w:tcPr>
            <w:tcW w:w="2847" w:type="dxa"/>
            <w:shd w:val="clear" w:color="auto" w:fill="auto"/>
          </w:tcPr>
          <w:p w:rsidR="009A2B13" w:rsidRPr="004433FB" w:rsidRDefault="009A2B13" w:rsidP="000F084E">
            <w:pPr>
              <w:rPr>
                <w:rFonts w:eastAsia="Calibri" w:cs="Arial"/>
                <w:color w:val="000000"/>
                <w:spacing w:val="-5"/>
                <w:sz w:val="20"/>
                <w:lang w:val="ru-RU" w:eastAsia="en-US"/>
              </w:rPr>
            </w:pPr>
          </w:p>
        </w:tc>
        <w:tc>
          <w:tcPr>
            <w:tcW w:w="5231" w:type="dxa"/>
            <w:gridSpan w:val="3"/>
            <w:shd w:val="clear" w:color="auto" w:fill="auto"/>
            <w:vAlign w:val="center"/>
          </w:tcPr>
          <w:p w:rsidR="009A2B13" w:rsidRPr="004433FB" w:rsidRDefault="009A2B13" w:rsidP="000F084E">
            <w:pPr>
              <w:rPr>
                <w:rFonts w:eastAsia="Calibri" w:cs="Arial"/>
                <w:color w:val="000000"/>
                <w:spacing w:val="-5"/>
                <w:sz w:val="20"/>
                <w:lang w:val="ru-RU" w:eastAsia="en-US"/>
              </w:rPr>
            </w:pPr>
          </w:p>
        </w:tc>
      </w:tr>
    </w:tbl>
    <w:p w:rsidR="00686743" w:rsidRPr="00AF2931" w:rsidRDefault="00686743" w:rsidP="006E63A0">
      <w:pPr>
        <w:rPr>
          <w:rFonts w:ascii="Times New Roman" w:hAnsi="Times New Roman"/>
          <w:sz w:val="24"/>
          <w:szCs w:val="24"/>
          <w:lang w:val="ru-RU"/>
        </w:rPr>
      </w:pPr>
    </w:p>
    <w:sectPr w:rsidR="00686743" w:rsidRPr="00AF2931" w:rsidSect="007A75CA"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4E1" w:rsidRDefault="00E374E1" w:rsidP="002926E1">
      <w:r>
        <w:separator/>
      </w:r>
    </w:p>
  </w:endnote>
  <w:endnote w:type="continuationSeparator" w:id="0">
    <w:p w:rsidR="00E374E1" w:rsidRDefault="00E374E1" w:rsidP="0029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837660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510A9" w:rsidRPr="007A75CA" w:rsidRDefault="004510A9" w:rsidP="007A75CA">
        <w:pPr>
          <w:pStyle w:val="ac"/>
          <w:jc w:val="right"/>
          <w:rPr>
            <w:rFonts w:ascii="Times New Roman" w:hAnsi="Times New Roman"/>
            <w:sz w:val="24"/>
            <w:szCs w:val="24"/>
          </w:rPr>
        </w:pPr>
        <w:r w:rsidRPr="007A75CA">
          <w:rPr>
            <w:rFonts w:ascii="Times New Roman" w:hAnsi="Times New Roman"/>
            <w:sz w:val="24"/>
            <w:szCs w:val="24"/>
          </w:rPr>
          <w:fldChar w:fldCharType="begin"/>
        </w:r>
        <w:r w:rsidRPr="007A75C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A75CA">
          <w:rPr>
            <w:rFonts w:ascii="Times New Roman" w:hAnsi="Times New Roman"/>
            <w:sz w:val="24"/>
            <w:szCs w:val="24"/>
          </w:rPr>
          <w:fldChar w:fldCharType="separate"/>
        </w:r>
        <w:r w:rsidR="00FA28CE" w:rsidRPr="00FA28CE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7A75C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510A9" w:rsidRDefault="004510A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4E1" w:rsidRDefault="00E374E1" w:rsidP="002926E1">
      <w:r>
        <w:separator/>
      </w:r>
    </w:p>
  </w:footnote>
  <w:footnote w:type="continuationSeparator" w:id="0">
    <w:p w:rsidR="00E374E1" w:rsidRDefault="00E374E1" w:rsidP="00292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97" w:rsidRPr="00FA613C" w:rsidRDefault="007A75CA" w:rsidP="007A75CA">
    <w:pPr>
      <w:pStyle w:val="Head"/>
      <w:pBdr>
        <w:bottom w:val="single" w:sz="6" w:space="1" w:color="auto"/>
      </w:pBdr>
      <w:spacing w:after="240"/>
      <w:ind w:left="0" w:right="0"/>
      <w:jc w:val="right"/>
      <w:rPr>
        <w:rFonts w:ascii="Arial" w:hAnsi="Arial" w:cs="Arial"/>
        <w:sz w:val="24"/>
        <w:lang w:val="ru-RU"/>
      </w:rPr>
    </w:pPr>
    <w:r w:rsidRPr="00FA613C">
      <w:rPr>
        <w:rFonts w:ascii="Arial" w:hAnsi="Arial" w:cs="Arial"/>
        <w:sz w:val="24"/>
        <w:lang w:val="ru-RU"/>
      </w:rPr>
      <w:t>ЗАО «КР Инфо-Сьют»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098" w:rsidRPr="007A75CA" w:rsidRDefault="00B84098" w:rsidP="00B84098">
    <w:pPr>
      <w:pStyle w:val="Head"/>
      <w:pBdr>
        <w:bottom w:val="single" w:sz="6" w:space="1" w:color="auto"/>
      </w:pBdr>
      <w:spacing w:after="240"/>
      <w:ind w:left="0" w:right="0"/>
      <w:jc w:val="right"/>
      <w:rPr>
        <w:rFonts w:ascii="Arial Black" w:hAnsi="Arial Black"/>
        <w:b w:val="0"/>
        <w:sz w:val="24"/>
        <w:lang w:val="ru-RU"/>
      </w:rPr>
    </w:pPr>
    <w:r w:rsidRPr="007A75CA">
      <w:rPr>
        <w:rFonts w:ascii="Arial Black" w:hAnsi="Arial Black"/>
        <w:b w:val="0"/>
        <w:sz w:val="24"/>
        <w:lang w:val="ru-RU"/>
      </w:rPr>
      <w:t>ЗАО «КР Инфо-Сьют»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52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D10C40"/>
    <w:multiLevelType w:val="hybridMultilevel"/>
    <w:tmpl w:val="E3C6A172"/>
    <w:lvl w:ilvl="0" w:tplc="13E6D16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C2248B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3">
    <w:nsid w:val="153834C4"/>
    <w:multiLevelType w:val="hybridMultilevel"/>
    <w:tmpl w:val="143A59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33484"/>
    <w:multiLevelType w:val="hybridMultilevel"/>
    <w:tmpl w:val="6D56E8E0"/>
    <w:lvl w:ilvl="0" w:tplc="D2B28B22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2EC0CE38">
      <w:start w:val="1"/>
      <w:numFmt w:val="bullet"/>
      <w:lvlText w:val=""/>
      <w:lvlJc w:val="left"/>
      <w:pPr>
        <w:tabs>
          <w:tab w:val="num" w:pos="1420"/>
        </w:tabs>
        <w:ind w:left="1477" w:hanging="397"/>
      </w:pPr>
      <w:rPr>
        <w:rFonts w:ascii="Symbol" w:hAnsi="Symbol" w:hint="default"/>
        <w:color w:val="auto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EE2EA9"/>
    <w:multiLevelType w:val="hybridMultilevel"/>
    <w:tmpl w:val="89BC8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A1AEE"/>
    <w:multiLevelType w:val="hybridMultilevel"/>
    <w:tmpl w:val="9FBA45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8A0692"/>
    <w:multiLevelType w:val="hybridMultilevel"/>
    <w:tmpl w:val="01182CB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B3614"/>
    <w:multiLevelType w:val="multilevel"/>
    <w:tmpl w:val="E2FA3B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13E08B0"/>
    <w:multiLevelType w:val="hybridMultilevel"/>
    <w:tmpl w:val="4D9AA638"/>
    <w:lvl w:ilvl="0" w:tplc="7BA6E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2301B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>
    <w:nsid w:val="2300737B"/>
    <w:multiLevelType w:val="hybridMultilevel"/>
    <w:tmpl w:val="2370DACE"/>
    <w:lvl w:ilvl="0" w:tplc="A9E40C7A">
      <w:start w:val="1"/>
      <w:numFmt w:val="decimal"/>
      <w:lvlText w:val="%1.2"/>
      <w:lvlJc w:val="left"/>
      <w:pPr>
        <w:ind w:left="644" w:hanging="360"/>
      </w:pPr>
      <w:rPr>
        <w:rFonts w:hint="default"/>
        <w:b w:val="0"/>
      </w:rPr>
    </w:lvl>
    <w:lvl w:ilvl="1" w:tplc="FB1ADED4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51F57FD"/>
    <w:multiLevelType w:val="hybridMultilevel"/>
    <w:tmpl w:val="7EEC92AE"/>
    <w:lvl w:ilvl="0" w:tplc="7BA6EBB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>
    <w:nsid w:val="258752A7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>
    <w:nsid w:val="269C7A6B"/>
    <w:multiLevelType w:val="multilevel"/>
    <w:tmpl w:val="44DAC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7E37B4B"/>
    <w:multiLevelType w:val="hybridMultilevel"/>
    <w:tmpl w:val="81867654"/>
    <w:lvl w:ilvl="0" w:tplc="7BA6EB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CED47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F063CCB"/>
    <w:multiLevelType w:val="hybridMultilevel"/>
    <w:tmpl w:val="96BE9222"/>
    <w:lvl w:ilvl="0" w:tplc="C7D23E3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309031EF"/>
    <w:multiLevelType w:val="multilevel"/>
    <w:tmpl w:val="85C2F7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33615025"/>
    <w:multiLevelType w:val="hybridMultilevel"/>
    <w:tmpl w:val="E2A67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E24BB4"/>
    <w:multiLevelType w:val="hybridMultilevel"/>
    <w:tmpl w:val="130E8218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1">
    <w:nsid w:val="3821157A"/>
    <w:multiLevelType w:val="multilevel"/>
    <w:tmpl w:val="E2FA3B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AB73E37"/>
    <w:multiLevelType w:val="hybridMultilevel"/>
    <w:tmpl w:val="2DD81F88"/>
    <w:lvl w:ilvl="0" w:tplc="1D1043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3C0E23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18B337C"/>
    <w:multiLevelType w:val="hybridMultilevel"/>
    <w:tmpl w:val="6A0CE4EC"/>
    <w:lvl w:ilvl="0" w:tplc="13E6D16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1A22B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2087204"/>
    <w:multiLevelType w:val="hybridMultilevel"/>
    <w:tmpl w:val="01182CB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BC01C4"/>
    <w:multiLevelType w:val="multilevel"/>
    <w:tmpl w:val="B25E3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A8C1BA4"/>
    <w:multiLevelType w:val="hybridMultilevel"/>
    <w:tmpl w:val="4E98A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7D22DE"/>
    <w:multiLevelType w:val="hybridMultilevel"/>
    <w:tmpl w:val="A44ECF1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F746DC2"/>
    <w:multiLevelType w:val="multilevel"/>
    <w:tmpl w:val="E2FA3B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FBC2FC4"/>
    <w:multiLevelType w:val="hybridMultilevel"/>
    <w:tmpl w:val="6F4C2D80"/>
    <w:lvl w:ilvl="0" w:tplc="7BA6EBB0">
      <w:start w:val="1"/>
      <w:numFmt w:val="bullet"/>
      <w:lvlText w:val=""/>
      <w:lvlJc w:val="left"/>
      <w:pPr>
        <w:ind w:left="1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32">
    <w:nsid w:val="51CD5F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5A86199"/>
    <w:multiLevelType w:val="hybridMultilevel"/>
    <w:tmpl w:val="01182CB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733892"/>
    <w:multiLevelType w:val="hybridMultilevel"/>
    <w:tmpl w:val="6A0CE4EC"/>
    <w:lvl w:ilvl="0" w:tplc="13E6D16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7D71A0E"/>
    <w:multiLevelType w:val="hybridMultilevel"/>
    <w:tmpl w:val="AAE24F80"/>
    <w:lvl w:ilvl="0" w:tplc="44340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F77CD6"/>
    <w:multiLevelType w:val="hybridMultilevel"/>
    <w:tmpl w:val="E42C0C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B1F764A"/>
    <w:multiLevelType w:val="hybridMultilevel"/>
    <w:tmpl w:val="853A9DD0"/>
    <w:lvl w:ilvl="0" w:tplc="73F6FEB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8">
    <w:nsid w:val="610E0F17"/>
    <w:multiLevelType w:val="hybridMultilevel"/>
    <w:tmpl w:val="6012F208"/>
    <w:lvl w:ilvl="0" w:tplc="BEF8B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19A2C3F"/>
    <w:multiLevelType w:val="hybridMultilevel"/>
    <w:tmpl w:val="C0EA837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26D4E12"/>
    <w:multiLevelType w:val="hybridMultilevel"/>
    <w:tmpl w:val="2DD81F88"/>
    <w:lvl w:ilvl="0" w:tplc="1D1043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6A3300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C460E34"/>
    <w:multiLevelType w:val="hybridMultilevel"/>
    <w:tmpl w:val="C54EC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040D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D4B236D"/>
    <w:multiLevelType w:val="hybridMultilevel"/>
    <w:tmpl w:val="E666626A"/>
    <w:lvl w:ilvl="0" w:tplc="77A2E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0F239B1"/>
    <w:multiLevelType w:val="hybridMultilevel"/>
    <w:tmpl w:val="143A59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243741"/>
    <w:multiLevelType w:val="hybridMultilevel"/>
    <w:tmpl w:val="C880853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CF1F4C"/>
    <w:multiLevelType w:val="hybridMultilevel"/>
    <w:tmpl w:val="D67CD81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8">
    <w:nsid w:val="781E6EEC"/>
    <w:multiLevelType w:val="hybridMultilevel"/>
    <w:tmpl w:val="0750F50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4"/>
  </w:num>
  <w:num w:numId="3">
    <w:abstractNumId w:val="22"/>
  </w:num>
  <w:num w:numId="4">
    <w:abstractNumId w:val="40"/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5"/>
  </w:num>
  <w:num w:numId="8">
    <w:abstractNumId w:val="0"/>
  </w:num>
  <w:num w:numId="9">
    <w:abstractNumId w:val="28"/>
  </w:num>
  <w:num w:numId="10">
    <w:abstractNumId w:val="10"/>
  </w:num>
  <w:num w:numId="11">
    <w:abstractNumId w:val="36"/>
  </w:num>
  <w:num w:numId="12">
    <w:abstractNumId w:val="6"/>
  </w:num>
  <w:num w:numId="13">
    <w:abstractNumId w:val="32"/>
  </w:num>
  <w:num w:numId="14">
    <w:abstractNumId w:val="48"/>
  </w:num>
  <w:num w:numId="15">
    <w:abstractNumId w:val="30"/>
  </w:num>
  <w:num w:numId="16">
    <w:abstractNumId w:val="21"/>
  </w:num>
  <w:num w:numId="17">
    <w:abstractNumId w:val="8"/>
  </w:num>
  <w:num w:numId="18">
    <w:abstractNumId w:val="27"/>
  </w:num>
  <w:num w:numId="19">
    <w:abstractNumId w:val="47"/>
  </w:num>
  <w:num w:numId="20">
    <w:abstractNumId w:val="17"/>
  </w:num>
  <w:num w:numId="21">
    <w:abstractNumId w:val="4"/>
  </w:num>
  <w:num w:numId="22">
    <w:abstractNumId w:val="38"/>
  </w:num>
  <w:num w:numId="23">
    <w:abstractNumId w:val="24"/>
  </w:num>
  <w:num w:numId="24">
    <w:abstractNumId w:val="1"/>
  </w:num>
  <w:num w:numId="25">
    <w:abstractNumId w:val="29"/>
  </w:num>
  <w:num w:numId="26">
    <w:abstractNumId w:val="39"/>
  </w:num>
  <w:num w:numId="27">
    <w:abstractNumId w:val="33"/>
  </w:num>
  <w:num w:numId="28">
    <w:abstractNumId w:val="26"/>
  </w:num>
  <w:num w:numId="29">
    <w:abstractNumId w:val="7"/>
  </w:num>
  <w:num w:numId="30">
    <w:abstractNumId w:val="2"/>
  </w:num>
  <w:num w:numId="31">
    <w:abstractNumId w:val="34"/>
  </w:num>
  <w:num w:numId="32">
    <w:abstractNumId w:val="9"/>
  </w:num>
  <w:num w:numId="33">
    <w:abstractNumId w:val="5"/>
  </w:num>
  <w:num w:numId="34">
    <w:abstractNumId w:val="45"/>
  </w:num>
  <w:num w:numId="35">
    <w:abstractNumId w:val="3"/>
  </w:num>
  <w:num w:numId="36">
    <w:abstractNumId w:val="46"/>
  </w:num>
  <w:num w:numId="37">
    <w:abstractNumId w:val="41"/>
  </w:num>
  <w:num w:numId="38">
    <w:abstractNumId w:val="19"/>
  </w:num>
  <w:num w:numId="39">
    <w:abstractNumId w:val="11"/>
  </w:num>
  <w:num w:numId="40">
    <w:abstractNumId w:val="16"/>
  </w:num>
  <w:num w:numId="41">
    <w:abstractNumId w:val="14"/>
  </w:num>
  <w:num w:numId="42">
    <w:abstractNumId w:val="37"/>
  </w:num>
  <w:num w:numId="43">
    <w:abstractNumId w:val="23"/>
  </w:num>
  <w:num w:numId="44">
    <w:abstractNumId w:val="18"/>
  </w:num>
  <w:num w:numId="45">
    <w:abstractNumId w:val="43"/>
  </w:num>
  <w:num w:numId="46">
    <w:abstractNumId w:val="12"/>
  </w:num>
  <w:num w:numId="47">
    <w:abstractNumId w:val="20"/>
  </w:num>
  <w:num w:numId="48">
    <w:abstractNumId w:val="31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43"/>
    <w:rsid w:val="00016728"/>
    <w:rsid w:val="00021969"/>
    <w:rsid w:val="00025B8A"/>
    <w:rsid w:val="0003181E"/>
    <w:rsid w:val="00033D90"/>
    <w:rsid w:val="00035A61"/>
    <w:rsid w:val="000371DF"/>
    <w:rsid w:val="00041E3A"/>
    <w:rsid w:val="00052AE7"/>
    <w:rsid w:val="00054ABD"/>
    <w:rsid w:val="00056C6B"/>
    <w:rsid w:val="00071872"/>
    <w:rsid w:val="0007585D"/>
    <w:rsid w:val="00091030"/>
    <w:rsid w:val="000A2265"/>
    <w:rsid w:val="000A23C0"/>
    <w:rsid w:val="000A5660"/>
    <w:rsid w:val="000B2034"/>
    <w:rsid w:val="000C7172"/>
    <w:rsid w:val="000D29FB"/>
    <w:rsid w:val="000E1F5E"/>
    <w:rsid w:val="000E38EC"/>
    <w:rsid w:val="000E4CD1"/>
    <w:rsid w:val="000F01DB"/>
    <w:rsid w:val="000F0200"/>
    <w:rsid w:val="000F02DC"/>
    <w:rsid w:val="000F3779"/>
    <w:rsid w:val="00100941"/>
    <w:rsid w:val="001260DB"/>
    <w:rsid w:val="00150A53"/>
    <w:rsid w:val="00157D21"/>
    <w:rsid w:val="00172888"/>
    <w:rsid w:val="00173368"/>
    <w:rsid w:val="00175A10"/>
    <w:rsid w:val="00191FF5"/>
    <w:rsid w:val="00194169"/>
    <w:rsid w:val="001C3D97"/>
    <w:rsid w:val="001D1483"/>
    <w:rsid w:val="001D5446"/>
    <w:rsid w:val="001D648E"/>
    <w:rsid w:val="001D7392"/>
    <w:rsid w:val="001E4E05"/>
    <w:rsid w:val="001E60AF"/>
    <w:rsid w:val="001F4D43"/>
    <w:rsid w:val="00217491"/>
    <w:rsid w:val="00225AF4"/>
    <w:rsid w:val="00230B5D"/>
    <w:rsid w:val="0023462A"/>
    <w:rsid w:val="002415BE"/>
    <w:rsid w:val="00244584"/>
    <w:rsid w:val="002454B3"/>
    <w:rsid w:val="00261E15"/>
    <w:rsid w:val="0026202C"/>
    <w:rsid w:val="00281495"/>
    <w:rsid w:val="002926E1"/>
    <w:rsid w:val="00294138"/>
    <w:rsid w:val="002A03E0"/>
    <w:rsid w:val="002A7793"/>
    <w:rsid w:val="002B17D6"/>
    <w:rsid w:val="002B25CB"/>
    <w:rsid w:val="002B335F"/>
    <w:rsid w:val="002B433A"/>
    <w:rsid w:val="002C48D6"/>
    <w:rsid w:val="002C5460"/>
    <w:rsid w:val="002C66B1"/>
    <w:rsid w:val="002D0346"/>
    <w:rsid w:val="002D692F"/>
    <w:rsid w:val="002E1B88"/>
    <w:rsid w:val="002E52B4"/>
    <w:rsid w:val="002F7259"/>
    <w:rsid w:val="00302612"/>
    <w:rsid w:val="00304F9C"/>
    <w:rsid w:val="00312FC9"/>
    <w:rsid w:val="00316399"/>
    <w:rsid w:val="00317DB5"/>
    <w:rsid w:val="00320D6E"/>
    <w:rsid w:val="003272ED"/>
    <w:rsid w:val="00327366"/>
    <w:rsid w:val="00330B87"/>
    <w:rsid w:val="003312F9"/>
    <w:rsid w:val="00332B46"/>
    <w:rsid w:val="00334668"/>
    <w:rsid w:val="0034547B"/>
    <w:rsid w:val="0035282F"/>
    <w:rsid w:val="00364047"/>
    <w:rsid w:val="00364143"/>
    <w:rsid w:val="00370EBB"/>
    <w:rsid w:val="00392D1F"/>
    <w:rsid w:val="003946AB"/>
    <w:rsid w:val="003A0EAF"/>
    <w:rsid w:val="003A69B7"/>
    <w:rsid w:val="003B0ACD"/>
    <w:rsid w:val="003C471B"/>
    <w:rsid w:val="003C6448"/>
    <w:rsid w:val="003D2481"/>
    <w:rsid w:val="003E528C"/>
    <w:rsid w:val="003E731C"/>
    <w:rsid w:val="003E765A"/>
    <w:rsid w:val="003F1C14"/>
    <w:rsid w:val="003F3734"/>
    <w:rsid w:val="00400886"/>
    <w:rsid w:val="004046A4"/>
    <w:rsid w:val="0040602C"/>
    <w:rsid w:val="00406E77"/>
    <w:rsid w:val="004200E6"/>
    <w:rsid w:val="004216C6"/>
    <w:rsid w:val="00431B6B"/>
    <w:rsid w:val="004433FB"/>
    <w:rsid w:val="00445767"/>
    <w:rsid w:val="00450DA3"/>
    <w:rsid w:val="004510A9"/>
    <w:rsid w:val="00457934"/>
    <w:rsid w:val="004635DE"/>
    <w:rsid w:val="00471DE7"/>
    <w:rsid w:val="00472DDA"/>
    <w:rsid w:val="0047617F"/>
    <w:rsid w:val="004837AF"/>
    <w:rsid w:val="0049738D"/>
    <w:rsid w:val="004A0C69"/>
    <w:rsid w:val="004A2697"/>
    <w:rsid w:val="004D5205"/>
    <w:rsid w:val="004E392E"/>
    <w:rsid w:val="004E5CED"/>
    <w:rsid w:val="004F5689"/>
    <w:rsid w:val="00515CB6"/>
    <w:rsid w:val="00516D5A"/>
    <w:rsid w:val="00526834"/>
    <w:rsid w:val="00535D0F"/>
    <w:rsid w:val="005418E5"/>
    <w:rsid w:val="00542E25"/>
    <w:rsid w:val="00555B11"/>
    <w:rsid w:val="0055792C"/>
    <w:rsid w:val="00562CFA"/>
    <w:rsid w:val="00566686"/>
    <w:rsid w:val="00567765"/>
    <w:rsid w:val="0057546D"/>
    <w:rsid w:val="00577F9F"/>
    <w:rsid w:val="0058157B"/>
    <w:rsid w:val="005859AD"/>
    <w:rsid w:val="005A076A"/>
    <w:rsid w:val="005A634B"/>
    <w:rsid w:val="005C0422"/>
    <w:rsid w:val="005C6AB0"/>
    <w:rsid w:val="005D1426"/>
    <w:rsid w:val="005D19C3"/>
    <w:rsid w:val="005D334D"/>
    <w:rsid w:val="005E3165"/>
    <w:rsid w:val="005E48D2"/>
    <w:rsid w:val="005F147D"/>
    <w:rsid w:val="006008DF"/>
    <w:rsid w:val="00602F36"/>
    <w:rsid w:val="00603CFE"/>
    <w:rsid w:val="0060507E"/>
    <w:rsid w:val="00620F21"/>
    <w:rsid w:val="006339E9"/>
    <w:rsid w:val="00650BD9"/>
    <w:rsid w:val="00654F29"/>
    <w:rsid w:val="006559B5"/>
    <w:rsid w:val="00657E4D"/>
    <w:rsid w:val="006742D9"/>
    <w:rsid w:val="00676AE3"/>
    <w:rsid w:val="00686743"/>
    <w:rsid w:val="00693EF0"/>
    <w:rsid w:val="006A43F9"/>
    <w:rsid w:val="006C021E"/>
    <w:rsid w:val="006C2CB9"/>
    <w:rsid w:val="006C5EA1"/>
    <w:rsid w:val="006D57E5"/>
    <w:rsid w:val="006E0BB8"/>
    <w:rsid w:val="006E63A0"/>
    <w:rsid w:val="006F5424"/>
    <w:rsid w:val="007138D7"/>
    <w:rsid w:val="007202A4"/>
    <w:rsid w:val="00720F63"/>
    <w:rsid w:val="00726DA8"/>
    <w:rsid w:val="00740B88"/>
    <w:rsid w:val="00741AD8"/>
    <w:rsid w:val="00750C23"/>
    <w:rsid w:val="00753B72"/>
    <w:rsid w:val="0075512B"/>
    <w:rsid w:val="00772070"/>
    <w:rsid w:val="00772F78"/>
    <w:rsid w:val="00773388"/>
    <w:rsid w:val="00776BCC"/>
    <w:rsid w:val="00786DEC"/>
    <w:rsid w:val="00787B19"/>
    <w:rsid w:val="00793132"/>
    <w:rsid w:val="00794C11"/>
    <w:rsid w:val="007A340F"/>
    <w:rsid w:val="007A47EF"/>
    <w:rsid w:val="007A748B"/>
    <w:rsid w:val="007A75CA"/>
    <w:rsid w:val="007B487A"/>
    <w:rsid w:val="007B59C1"/>
    <w:rsid w:val="007C5283"/>
    <w:rsid w:val="007E16AD"/>
    <w:rsid w:val="007E1856"/>
    <w:rsid w:val="007E36F6"/>
    <w:rsid w:val="007E5A61"/>
    <w:rsid w:val="007E6CC3"/>
    <w:rsid w:val="007F0F81"/>
    <w:rsid w:val="007F1F18"/>
    <w:rsid w:val="007F6F63"/>
    <w:rsid w:val="00801376"/>
    <w:rsid w:val="008060ED"/>
    <w:rsid w:val="00807183"/>
    <w:rsid w:val="00817C2A"/>
    <w:rsid w:val="00823B12"/>
    <w:rsid w:val="0084165A"/>
    <w:rsid w:val="00841E09"/>
    <w:rsid w:val="00851824"/>
    <w:rsid w:val="008554D6"/>
    <w:rsid w:val="008565AD"/>
    <w:rsid w:val="00890561"/>
    <w:rsid w:val="008940AF"/>
    <w:rsid w:val="008A54CC"/>
    <w:rsid w:val="00904695"/>
    <w:rsid w:val="009118DB"/>
    <w:rsid w:val="00911FD0"/>
    <w:rsid w:val="00915D21"/>
    <w:rsid w:val="00926FA6"/>
    <w:rsid w:val="0093218A"/>
    <w:rsid w:val="009343A8"/>
    <w:rsid w:val="009534A9"/>
    <w:rsid w:val="00953826"/>
    <w:rsid w:val="00954A5F"/>
    <w:rsid w:val="0096172F"/>
    <w:rsid w:val="00963737"/>
    <w:rsid w:val="009652E4"/>
    <w:rsid w:val="009710ED"/>
    <w:rsid w:val="00972368"/>
    <w:rsid w:val="00977592"/>
    <w:rsid w:val="009875D0"/>
    <w:rsid w:val="009A2B13"/>
    <w:rsid w:val="009A4258"/>
    <w:rsid w:val="009B2CDF"/>
    <w:rsid w:val="009C0827"/>
    <w:rsid w:val="009C4D51"/>
    <w:rsid w:val="009D785F"/>
    <w:rsid w:val="009E0BCF"/>
    <w:rsid w:val="009E548A"/>
    <w:rsid w:val="009F2D41"/>
    <w:rsid w:val="00A01C14"/>
    <w:rsid w:val="00A03622"/>
    <w:rsid w:val="00A04F68"/>
    <w:rsid w:val="00A10D2D"/>
    <w:rsid w:val="00A150D1"/>
    <w:rsid w:val="00A34AE6"/>
    <w:rsid w:val="00A37BD9"/>
    <w:rsid w:val="00A454F7"/>
    <w:rsid w:val="00A46E32"/>
    <w:rsid w:val="00A512A8"/>
    <w:rsid w:val="00A52952"/>
    <w:rsid w:val="00A53639"/>
    <w:rsid w:val="00A53CF0"/>
    <w:rsid w:val="00A73B78"/>
    <w:rsid w:val="00A80843"/>
    <w:rsid w:val="00A903D8"/>
    <w:rsid w:val="00AA3344"/>
    <w:rsid w:val="00AB0A57"/>
    <w:rsid w:val="00AB2154"/>
    <w:rsid w:val="00AB363C"/>
    <w:rsid w:val="00AC0F99"/>
    <w:rsid w:val="00AC2E4B"/>
    <w:rsid w:val="00AC5590"/>
    <w:rsid w:val="00AC7326"/>
    <w:rsid w:val="00AD672A"/>
    <w:rsid w:val="00AF0DAB"/>
    <w:rsid w:val="00AF2931"/>
    <w:rsid w:val="00B11BF9"/>
    <w:rsid w:val="00B1272D"/>
    <w:rsid w:val="00B201AA"/>
    <w:rsid w:val="00B20FF3"/>
    <w:rsid w:val="00B344A0"/>
    <w:rsid w:val="00B36C07"/>
    <w:rsid w:val="00B37513"/>
    <w:rsid w:val="00B43788"/>
    <w:rsid w:val="00B461EE"/>
    <w:rsid w:val="00B57379"/>
    <w:rsid w:val="00B60ED7"/>
    <w:rsid w:val="00B621AC"/>
    <w:rsid w:val="00B62CF6"/>
    <w:rsid w:val="00B6403C"/>
    <w:rsid w:val="00B71513"/>
    <w:rsid w:val="00B75AB1"/>
    <w:rsid w:val="00B84098"/>
    <w:rsid w:val="00B921C0"/>
    <w:rsid w:val="00BC43F3"/>
    <w:rsid w:val="00BC4EBA"/>
    <w:rsid w:val="00BD56FB"/>
    <w:rsid w:val="00BE00A7"/>
    <w:rsid w:val="00BE50EB"/>
    <w:rsid w:val="00BE6927"/>
    <w:rsid w:val="00BE71A9"/>
    <w:rsid w:val="00BF2A52"/>
    <w:rsid w:val="00BF5A71"/>
    <w:rsid w:val="00BF5F1C"/>
    <w:rsid w:val="00BF7621"/>
    <w:rsid w:val="00C140A2"/>
    <w:rsid w:val="00C14308"/>
    <w:rsid w:val="00C14B18"/>
    <w:rsid w:val="00C15F1C"/>
    <w:rsid w:val="00C25885"/>
    <w:rsid w:val="00C27B43"/>
    <w:rsid w:val="00C3657B"/>
    <w:rsid w:val="00C537CC"/>
    <w:rsid w:val="00C61C84"/>
    <w:rsid w:val="00C6271B"/>
    <w:rsid w:val="00C665F9"/>
    <w:rsid w:val="00C76BF9"/>
    <w:rsid w:val="00C84FFF"/>
    <w:rsid w:val="00C87989"/>
    <w:rsid w:val="00C95CAE"/>
    <w:rsid w:val="00C96259"/>
    <w:rsid w:val="00C96FA4"/>
    <w:rsid w:val="00CA1A7B"/>
    <w:rsid w:val="00CA4A03"/>
    <w:rsid w:val="00CA590A"/>
    <w:rsid w:val="00CA5DE9"/>
    <w:rsid w:val="00CB1F57"/>
    <w:rsid w:val="00CB209B"/>
    <w:rsid w:val="00CB3A31"/>
    <w:rsid w:val="00CB5FF8"/>
    <w:rsid w:val="00CD061B"/>
    <w:rsid w:val="00CE02BF"/>
    <w:rsid w:val="00CE15B6"/>
    <w:rsid w:val="00CE3126"/>
    <w:rsid w:val="00CE3366"/>
    <w:rsid w:val="00D02AF7"/>
    <w:rsid w:val="00D170C5"/>
    <w:rsid w:val="00D42FB4"/>
    <w:rsid w:val="00D45309"/>
    <w:rsid w:val="00D46166"/>
    <w:rsid w:val="00D56F63"/>
    <w:rsid w:val="00D622E1"/>
    <w:rsid w:val="00D6727C"/>
    <w:rsid w:val="00D674B3"/>
    <w:rsid w:val="00D70BC2"/>
    <w:rsid w:val="00D8483A"/>
    <w:rsid w:val="00D87344"/>
    <w:rsid w:val="00D931A7"/>
    <w:rsid w:val="00DA5B78"/>
    <w:rsid w:val="00DC7475"/>
    <w:rsid w:val="00DE5E15"/>
    <w:rsid w:val="00DF51AA"/>
    <w:rsid w:val="00E06BD4"/>
    <w:rsid w:val="00E135A7"/>
    <w:rsid w:val="00E374E1"/>
    <w:rsid w:val="00E37AFE"/>
    <w:rsid w:val="00E57E15"/>
    <w:rsid w:val="00E64CCC"/>
    <w:rsid w:val="00E65588"/>
    <w:rsid w:val="00E74BA5"/>
    <w:rsid w:val="00E7696E"/>
    <w:rsid w:val="00E862CD"/>
    <w:rsid w:val="00E91E9C"/>
    <w:rsid w:val="00E95A69"/>
    <w:rsid w:val="00EC3DA7"/>
    <w:rsid w:val="00ED0C23"/>
    <w:rsid w:val="00EE028D"/>
    <w:rsid w:val="00EE6F29"/>
    <w:rsid w:val="00EF5CB7"/>
    <w:rsid w:val="00F044CB"/>
    <w:rsid w:val="00F06DDF"/>
    <w:rsid w:val="00F07F44"/>
    <w:rsid w:val="00F103C6"/>
    <w:rsid w:val="00F12F20"/>
    <w:rsid w:val="00F13BB1"/>
    <w:rsid w:val="00F23AD2"/>
    <w:rsid w:val="00F32715"/>
    <w:rsid w:val="00F44494"/>
    <w:rsid w:val="00F52B15"/>
    <w:rsid w:val="00F633A4"/>
    <w:rsid w:val="00F859C2"/>
    <w:rsid w:val="00F86E1B"/>
    <w:rsid w:val="00FA2585"/>
    <w:rsid w:val="00FA28CE"/>
    <w:rsid w:val="00FA613C"/>
    <w:rsid w:val="00FB2850"/>
    <w:rsid w:val="00FC3FD0"/>
    <w:rsid w:val="00FC4E97"/>
    <w:rsid w:val="00FD2C18"/>
    <w:rsid w:val="00FD3B2C"/>
    <w:rsid w:val="00FE71B8"/>
    <w:rsid w:val="00FF4250"/>
    <w:rsid w:val="00FF425E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2D9"/>
    <w:pPr>
      <w:spacing w:after="0" w:line="240" w:lineRule="auto"/>
    </w:pPr>
    <w:rPr>
      <w:rFonts w:ascii="Arial" w:eastAsia="Times New Roman" w:hAnsi="Arial" w:cs="Times New Roman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D931A7"/>
    <w:pPr>
      <w:keepNext/>
      <w:jc w:val="center"/>
      <w:outlineLvl w:val="0"/>
    </w:pPr>
    <w:rPr>
      <w:b/>
      <w:sz w:val="20"/>
      <w:lang w:val="ru-RU"/>
    </w:rPr>
  </w:style>
  <w:style w:type="paragraph" w:styleId="3">
    <w:name w:val="heading 3"/>
    <w:aliases w:val="H3,3"/>
    <w:basedOn w:val="a"/>
    <w:next w:val="a"/>
    <w:link w:val="30"/>
    <w:autoRedefine/>
    <w:qFormat/>
    <w:rsid w:val="00A80843"/>
    <w:pPr>
      <w:keepNext/>
      <w:keepLines/>
      <w:spacing w:before="120" w:after="120"/>
      <w:ind w:left="576"/>
      <w:outlineLvl w:val="2"/>
    </w:pPr>
    <w:rPr>
      <w:b/>
      <w:bCs/>
      <w:i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,3 Знак"/>
    <w:basedOn w:val="a0"/>
    <w:link w:val="3"/>
    <w:rsid w:val="00A80843"/>
    <w:rPr>
      <w:rFonts w:ascii="Arial" w:eastAsia="Times New Roman" w:hAnsi="Arial" w:cs="Times New Roman"/>
      <w:b/>
      <w:bCs/>
      <w:i/>
      <w:sz w:val="24"/>
      <w:szCs w:val="24"/>
      <w:lang w:eastAsia="ru-RU"/>
    </w:rPr>
  </w:style>
  <w:style w:type="paragraph" w:customStyle="1" w:styleId="TableText">
    <w:name w:val="Table Text"/>
    <w:basedOn w:val="a"/>
    <w:link w:val="TableText0"/>
    <w:rsid w:val="00A80843"/>
    <w:pPr>
      <w:tabs>
        <w:tab w:val="left" w:pos="360"/>
      </w:tabs>
    </w:pPr>
  </w:style>
  <w:style w:type="paragraph" w:styleId="a3">
    <w:name w:val="Title"/>
    <w:basedOn w:val="a"/>
    <w:link w:val="a4"/>
    <w:qFormat/>
    <w:rsid w:val="00A80843"/>
    <w:pPr>
      <w:jc w:val="center"/>
    </w:pPr>
    <w:rPr>
      <w:b/>
      <w:sz w:val="32"/>
      <w:u w:val="single"/>
    </w:rPr>
  </w:style>
  <w:style w:type="character" w:customStyle="1" w:styleId="a4">
    <w:name w:val="Название Знак"/>
    <w:basedOn w:val="a0"/>
    <w:link w:val="a3"/>
    <w:rsid w:val="00A80843"/>
    <w:rPr>
      <w:rFonts w:ascii="Arial" w:eastAsia="Times New Roman" w:hAnsi="Arial" w:cs="Times New Roman"/>
      <w:b/>
      <w:sz w:val="32"/>
      <w:szCs w:val="20"/>
      <w:u w:val="single"/>
      <w:lang w:val="en-US" w:eastAsia="ru-RU"/>
    </w:rPr>
  </w:style>
  <w:style w:type="paragraph" w:customStyle="1" w:styleId="a5">
    <w:name w:val="Простой"/>
    <w:basedOn w:val="a"/>
    <w:rsid w:val="00A80843"/>
    <w:rPr>
      <w:spacing w:val="-5"/>
      <w:sz w:val="20"/>
      <w:lang w:val="ru-RU"/>
    </w:rPr>
  </w:style>
  <w:style w:type="paragraph" w:styleId="a6">
    <w:name w:val="List Paragraph"/>
    <w:basedOn w:val="a"/>
    <w:uiPriority w:val="34"/>
    <w:qFormat/>
    <w:rsid w:val="00A80843"/>
    <w:pPr>
      <w:spacing w:after="240" w:line="240" w:lineRule="atLeast"/>
      <w:ind w:left="720"/>
      <w:contextualSpacing/>
      <w:jc w:val="both"/>
    </w:pPr>
    <w:rPr>
      <w:rFonts w:eastAsia="Calibri" w:cs="Arial"/>
      <w:color w:val="000000"/>
      <w:spacing w:val="-5"/>
      <w:sz w:val="20"/>
      <w:lang w:val="ru-RU" w:eastAsia="en-US"/>
    </w:rPr>
  </w:style>
  <w:style w:type="character" w:customStyle="1" w:styleId="TableText0">
    <w:name w:val="Table Text Знак"/>
    <w:link w:val="TableText"/>
    <w:rsid w:val="00A80843"/>
    <w:rPr>
      <w:rFonts w:ascii="Arial" w:eastAsia="Times New Roman" w:hAnsi="Arial" w:cs="Times New Roman"/>
      <w:szCs w:val="20"/>
      <w:lang w:val="en-US" w:eastAsia="ru-RU"/>
    </w:rPr>
  </w:style>
  <w:style w:type="paragraph" w:customStyle="1" w:styleId="a7">
    <w:name w:val="Шаблон документов"/>
    <w:basedOn w:val="a"/>
    <w:qFormat/>
    <w:rsid w:val="00A80843"/>
    <w:pPr>
      <w:jc w:val="both"/>
    </w:pPr>
    <w:rPr>
      <w:rFonts w:ascii="Times New Roman" w:hAnsi="Times New Roman"/>
      <w:szCs w:val="32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BF5F1C"/>
  </w:style>
  <w:style w:type="paragraph" w:styleId="a8">
    <w:name w:val="Balloon Text"/>
    <w:basedOn w:val="a"/>
    <w:link w:val="a9"/>
    <w:uiPriority w:val="99"/>
    <w:semiHidden/>
    <w:unhideWhenUsed/>
    <w:rsid w:val="002C66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66B1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a">
    <w:name w:val="header"/>
    <w:basedOn w:val="a"/>
    <w:link w:val="ab"/>
    <w:uiPriority w:val="99"/>
    <w:unhideWhenUsed/>
    <w:rsid w:val="002926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26E1"/>
    <w:rPr>
      <w:rFonts w:ascii="Arial" w:eastAsia="Times New Roman" w:hAnsi="Arial" w:cs="Times New Roman"/>
      <w:szCs w:val="20"/>
      <w:lang w:val="en-US" w:eastAsia="ru-RU"/>
    </w:rPr>
  </w:style>
  <w:style w:type="paragraph" w:styleId="ac">
    <w:name w:val="footer"/>
    <w:basedOn w:val="a"/>
    <w:link w:val="ad"/>
    <w:uiPriority w:val="99"/>
    <w:unhideWhenUsed/>
    <w:rsid w:val="002926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26E1"/>
    <w:rPr>
      <w:rFonts w:ascii="Arial" w:eastAsia="Times New Roman" w:hAnsi="Arial" w:cs="Times New Roman"/>
      <w:szCs w:val="20"/>
      <w:lang w:val="en-US" w:eastAsia="ru-RU"/>
    </w:rPr>
  </w:style>
  <w:style w:type="table" w:styleId="ae">
    <w:name w:val="Table Grid"/>
    <w:basedOn w:val="a1"/>
    <w:uiPriority w:val="59"/>
    <w:rsid w:val="000E3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rsid w:val="006C021E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C021E"/>
    <w:rPr>
      <w:rFonts w:ascii="Arial" w:eastAsia="Times New Roman" w:hAnsi="Arial" w:cs="Times New Roman"/>
      <w:sz w:val="20"/>
      <w:szCs w:val="20"/>
      <w:lang w:val="en-US" w:eastAsia="ru-RU"/>
    </w:rPr>
  </w:style>
  <w:style w:type="character" w:styleId="af1">
    <w:name w:val="annotation reference"/>
    <w:rsid w:val="006C021E"/>
    <w:rPr>
      <w:sz w:val="16"/>
    </w:rPr>
  </w:style>
  <w:style w:type="paragraph" w:customStyle="1" w:styleId="Simple">
    <w:name w:val="Simple"/>
    <w:basedOn w:val="a"/>
    <w:rsid w:val="007E36F6"/>
    <w:rPr>
      <w:rFonts w:eastAsiaTheme="minorHAnsi" w:cs="Arial"/>
      <w:spacing w:val="-5"/>
      <w:sz w:val="20"/>
      <w:lang w:val="ru-RU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A04F68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A04F68"/>
    <w:rPr>
      <w:rFonts w:ascii="Arial" w:eastAsia="Times New Roman" w:hAnsi="Arial" w:cs="Times New Roman"/>
      <w:b/>
      <w:bCs/>
      <w:sz w:val="20"/>
      <w:szCs w:val="20"/>
      <w:lang w:val="en-US" w:eastAsia="ru-RU"/>
    </w:rPr>
  </w:style>
  <w:style w:type="paragraph" w:customStyle="1" w:styleId="Head">
    <w:name w:val="Head"/>
    <w:rsid w:val="00B84098"/>
    <w:pPr>
      <w:spacing w:after="120" w:line="240" w:lineRule="auto"/>
      <w:ind w:left="794" w:right="567"/>
    </w:pPr>
    <w:rPr>
      <w:rFonts w:ascii="Times New Roman" w:eastAsia="Times New Roman" w:hAnsi="Times New Roman" w:cs="Times New Roman"/>
      <w:b/>
      <w:sz w:val="20"/>
      <w:szCs w:val="20"/>
      <w:lang w:val="de-DE" w:eastAsia="ru-RU"/>
    </w:rPr>
  </w:style>
  <w:style w:type="character" w:customStyle="1" w:styleId="10">
    <w:name w:val="Заголовок 1 Знак"/>
    <w:basedOn w:val="a0"/>
    <w:link w:val="1"/>
    <w:rsid w:val="00D931A7"/>
    <w:rPr>
      <w:rFonts w:ascii="Arial" w:eastAsia="Times New Roman" w:hAnsi="Arial" w:cs="Times New Roman"/>
      <w:b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A34A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2D9"/>
    <w:pPr>
      <w:spacing w:after="0" w:line="240" w:lineRule="auto"/>
    </w:pPr>
    <w:rPr>
      <w:rFonts w:ascii="Arial" w:eastAsia="Times New Roman" w:hAnsi="Arial" w:cs="Times New Roman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D931A7"/>
    <w:pPr>
      <w:keepNext/>
      <w:jc w:val="center"/>
      <w:outlineLvl w:val="0"/>
    </w:pPr>
    <w:rPr>
      <w:b/>
      <w:sz w:val="20"/>
      <w:lang w:val="ru-RU"/>
    </w:rPr>
  </w:style>
  <w:style w:type="paragraph" w:styleId="3">
    <w:name w:val="heading 3"/>
    <w:aliases w:val="H3,3"/>
    <w:basedOn w:val="a"/>
    <w:next w:val="a"/>
    <w:link w:val="30"/>
    <w:autoRedefine/>
    <w:qFormat/>
    <w:rsid w:val="00A80843"/>
    <w:pPr>
      <w:keepNext/>
      <w:keepLines/>
      <w:spacing w:before="120" w:after="120"/>
      <w:ind w:left="576"/>
      <w:outlineLvl w:val="2"/>
    </w:pPr>
    <w:rPr>
      <w:b/>
      <w:bCs/>
      <w:i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,3 Знак"/>
    <w:basedOn w:val="a0"/>
    <w:link w:val="3"/>
    <w:rsid w:val="00A80843"/>
    <w:rPr>
      <w:rFonts w:ascii="Arial" w:eastAsia="Times New Roman" w:hAnsi="Arial" w:cs="Times New Roman"/>
      <w:b/>
      <w:bCs/>
      <w:i/>
      <w:sz w:val="24"/>
      <w:szCs w:val="24"/>
      <w:lang w:eastAsia="ru-RU"/>
    </w:rPr>
  </w:style>
  <w:style w:type="paragraph" w:customStyle="1" w:styleId="TableText">
    <w:name w:val="Table Text"/>
    <w:basedOn w:val="a"/>
    <w:link w:val="TableText0"/>
    <w:rsid w:val="00A80843"/>
    <w:pPr>
      <w:tabs>
        <w:tab w:val="left" w:pos="360"/>
      </w:tabs>
    </w:pPr>
  </w:style>
  <w:style w:type="paragraph" w:styleId="a3">
    <w:name w:val="Title"/>
    <w:basedOn w:val="a"/>
    <w:link w:val="a4"/>
    <w:qFormat/>
    <w:rsid w:val="00A80843"/>
    <w:pPr>
      <w:jc w:val="center"/>
    </w:pPr>
    <w:rPr>
      <w:b/>
      <w:sz w:val="32"/>
      <w:u w:val="single"/>
    </w:rPr>
  </w:style>
  <w:style w:type="character" w:customStyle="1" w:styleId="a4">
    <w:name w:val="Название Знак"/>
    <w:basedOn w:val="a0"/>
    <w:link w:val="a3"/>
    <w:rsid w:val="00A80843"/>
    <w:rPr>
      <w:rFonts w:ascii="Arial" w:eastAsia="Times New Roman" w:hAnsi="Arial" w:cs="Times New Roman"/>
      <w:b/>
      <w:sz w:val="32"/>
      <w:szCs w:val="20"/>
      <w:u w:val="single"/>
      <w:lang w:val="en-US" w:eastAsia="ru-RU"/>
    </w:rPr>
  </w:style>
  <w:style w:type="paragraph" w:customStyle="1" w:styleId="a5">
    <w:name w:val="Простой"/>
    <w:basedOn w:val="a"/>
    <w:rsid w:val="00A80843"/>
    <w:rPr>
      <w:spacing w:val="-5"/>
      <w:sz w:val="20"/>
      <w:lang w:val="ru-RU"/>
    </w:rPr>
  </w:style>
  <w:style w:type="paragraph" w:styleId="a6">
    <w:name w:val="List Paragraph"/>
    <w:basedOn w:val="a"/>
    <w:uiPriority w:val="34"/>
    <w:qFormat/>
    <w:rsid w:val="00A80843"/>
    <w:pPr>
      <w:spacing w:after="240" w:line="240" w:lineRule="atLeast"/>
      <w:ind w:left="720"/>
      <w:contextualSpacing/>
      <w:jc w:val="both"/>
    </w:pPr>
    <w:rPr>
      <w:rFonts w:eastAsia="Calibri" w:cs="Arial"/>
      <w:color w:val="000000"/>
      <w:spacing w:val="-5"/>
      <w:sz w:val="20"/>
      <w:lang w:val="ru-RU" w:eastAsia="en-US"/>
    </w:rPr>
  </w:style>
  <w:style w:type="character" w:customStyle="1" w:styleId="TableText0">
    <w:name w:val="Table Text Знак"/>
    <w:link w:val="TableText"/>
    <w:rsid w:val="00A80843"/>
    <w:rPr>
      <w:rFonts w:ascii="Arial" w:eastAsia="Times New Roman" w:hAnsi="Arial" w:cs="Times New Roman"/>
      <w:szCs w:val="20"/>
      <w:lang w:val="en-US" w:eastAsia="ru-RU"/>
    </w:rPr>
  </w:style>
  <w:style w:type="paragraph" w:customStyle="1" w:styleId="a7">
    <w:name w:val="Шаблон документов"/>
    <w:basedOn w:val="a"/>
    <w:qFormat/>
    <w:rsid w:val="00A80843"/>
    <w:pPr>
      <w:jc w:val="both"/>
    </w:pPr>
    <w:rPr>
      <w:rFonts w:ascii="Times New Roman" w:hAnsi="Times New Roman"/>
      <w:szCs w:val="32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BF5F1C"/>
  </w:style>
  <w:style w:type="paragraph" w:styleId="a8">
    <w:name w:val="Balloon Text"/>
    <w:basedOn w:val="a"/>
    <w:link w:val="a9"/>
    <w:uiPriority w:val="99"/>
    <w:semiHidden/>
    <w:unhideWhenUsed/>
    <w:rsid w:val="002C66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66B1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a">
    <w:name w:val="header"/>
    <w:basedOn w:val="a"/>
    <w:link w:val="ab"/>
    <w:uiPriority w:val="99"/>
    <w:unhideWhenUsed/>
    <w:rsid w:val="002926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26E1"/>
    <w:rPr>
      <w:rFonts w:ascii="Arial" w:eastAsia="Times New Roman" w:hAnsi="Arial" w:cs="Times New Roman"/>
      <w:szCs w:val="20"/>
      <w:lang w:val="en-US" w:eastAsia="ru-RU"/>
    </w:rPr>
  </w:style>
  <w:style w:type="paragraph" w:styleId="ac">
    <w:name w:val="footer"/>
    <w:basedOn w:val="a"/>
    <w:link w:val="ad"/>
    <w:uiPriority w:val="99"/>
    <w:unhideWhenUsed/>
    <w:rsid w:val="002926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26E1"/>
    <w:rPr>
      <w:rFonts w:ascii="Arial" w:eastAsia="Times New Roman" w:hAnsi="Arial" w:cs="Times New Roman"/>
      <w:szCs w:val="20"/>
      <w:lang w:val="en-US" w:eastAsia="ru-RU"/>
    </w:rPr>
  </w:style>
  <w:style w:type="table" w:styleId="ae">
    <w:name w:val="Table Grid"/>
    <w:basedOn w:val="a1"/>
    <w:uiPriority w:val="59"/>
    <w:rsid w:val="000E3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rsid w:val="006C021E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C021E"/>
    <w:rPr>
      <w:rFonts w:ascii="Arial" w:eastAsia="Times New Roman" w:hAnsi="Arial" w:cs="Times New Roman"/>
      <w:sz w:val="20"/>
      <w:szCs w:val="20"/>
      <w:lang w:val="en-US" w:eastAsia="ru-RU"/>
    </w:rPr>
  </w:style>
  <w:style w:type="character" w:styleId="af1">
    <w:name w:val="annotation reference"/>
    <w:rsid w:val="006C021E"/>
    <w:rPr>
      <w:sz w:val="16"/>
    </w:rPr>
  </w:style>
  <w:style w:type="paragraph" w:customStyle="1" w:styleId="Simple">
    <w:name w:val="Simple"/>
    <w:basedOn w:val="a"/>
    <w:rsid w:val="007E36F6"/>
    <w:rPr>
      <w:rFonts w:eastAsiaTheme="minorHAnsi" w:cs="Arial"/>
      <w:spacing w:val="-5"/>
      <w:sz w:val="20"/>
      <w:lang w:val="ru-RU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A04F68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A04F68"/>
    <w:rPr>
      <w:rFonts w:ascii="Arial" w:eastAsia="Times New Roman" w:hAnsi="Arial" w:cs="Times New Roman"/>
      <w:b/>
      <w:bCs/>
      <w:sz w:val="20"/>
      <w:szCs w:val="20"/>
      <w:lang w:val="en-US" w:eastAsia="ru-RU"/>
    </w:rPr>
  </w:style>
  <w:style w:type="paragraph" w:customStyle="1" w:styleId="Head">
    <w:name w:val="Head"/>
    <w:rsid w:val="00B84098"/>
    <w:pPr>
      <w:spacing w:after="120" w:line="240" w:lineRule="auto"/>
      <w:ind w:left="794" w:right="567"/>
    </w:pPr>
    <w:rPr>
      <w:rFonts w:ascii="Times New Roman" w:eastAsia="Times New Roman" w:hAnsi="Times New Roman" w:cs="Times New Roman"/>
      <w:b/>
      <w:sz w:val="20"/>
      <w:szCs w:val="20"/>
      <w:lang w:val="de-DE" w:eastAsia="ru-RU"/>
    </w:rPr>
  </w:style>
  <w:style w:type="character" w:customStyle="1" w:styleId="10">
    <w:name w:val="Заголовок 1 Знак"/>
    <w:basedOn w:val="a0"/>
    <w:link w:val="1"/>
    <w:rsid w:val="00D931A7"/>
    <w:rPr>
      <w:rFonts w:ascii="Arial" w:eastAsia="Times New Roman" w:hAnsi="Arial" w:cs="Times New Roman"/>
      <w:b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A34A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08197-8A42-4107-9F6E-7AE28AEA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Анна Александровна</dc:creator>
  <cp:lastModifiedBy>Демьянова Алла</cp:lastModifiedBy>
  <cp:revision>2</cp:revision>
  <cp:lastPrinted>2014-02-18T07:13:00Z</cp:lastPrinted>
  <dcterms:created xsi:type="dcterms:W3CDTF">2014-02-18T06:30:00Z</dcterms:created>
  <dcterms:modified xsi:type="dcterms:W3CDTF">2014-02-18T06:30:00Z</dcterms:modified>
</cp:coreProperties>
</file>